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3D" w:rsidRPr="00F1293D" w:rsidRDefault="00F1293D" w:rsidP="00F1293D">
      <w:pPr>
        <w:widowControl/>
        <w:snapToGrid w:val="0"/>
        <w:spacing w:before="120" w:line="408" w:lineRule="atLeast"/>
        <w:jc w:val="center"/>
        <w:rPr>
          <w:rFonts w:ascii="微软雅黑" w:eastAsia="微软雅黑" w:hAnsi="微软雅黑" w:cs="宋体"/>
          <w:color w:val="333333"/>
          <w:kern w:val="0"/>
          <w:sz w:val="20"/>
          <w:szCs w:val="20"/>
        </w:rPr>
      </w:pPr>
      <w:r w:rsidRPr="00F1293D">
        <w:rPr>
          <w:rFonts w:ascii="Calibri" w:eastAsia="方正隶书简体" w:hAnsi="Calibri" w:cs="宋体"/>
          <w:b/>
          <w:bCs/>
          <w:color w:val="333333"/>
          <w:kern w:val="0"/>
          <w:sz w:val="54"/>
          <w:szCs w:val="84"/>
        </w:rPr>
        <w:t>2019</w:t>
      </w:r>
      <w:r w:rsidRPr="00F1293D">
        <w:rPr>
          <w:rFonts w:ascii="Calibri" w:eastAsia="方正隶书简体" w:hAnsi="宋体" w:cs="宋体" w:hint="eastAsia"/>
          <w:b/>
          <w:bCs/>
          <w:color w:val="333333"/>
          <w:kern w:val="0"/>
          <w:sz w:val="54"/>
          <w:szCs w:val="84"/>
        </w:rPr>
        <w:t>年</w:t>
      </w:r>
      <w:r w:rsidRPr="00F1293D">
        <w:rPr>
          <w:rFonts w:ascii="宋体" w:hAnsi="宋体" w:cs="宋体" w:hint="eastAsia"/>
          <w:b/>
          <w:bCs/>
          <w:color w:val="333333"/>
          <w:kern w:val="0"/>
          <w:sz w:val="54"/>
          <w:szCs w:val="84"/>
        </w:rPr>
        <w:t>成人高等教育招生简章</w:t>
      </w:r>
    </w:p>
    <w:p w:rsidR="00F1293D" w:rsidRPr="00F1293D" w:rsidRDefault="00F1293D" w:rsidP="00F1293D">
      <w:pPr>
        <w:widowControl/>
        <w:snapToGrid w:val="0"/>
        <w:spacing w:before="120" w:line="408" w:lineRule="atLeast"/>
        <w:jc w:val="center"/>
        <w:rPr>
          <w:rFonts w:ascii="微软雅黑" w:eastAsia="微软雅黑" w:hAnsi="微软雅黑" w:cs="宋体"/>
          <w:color w:val="333333"/>
          <w:kern w:val="0"/>
          <w:sz w:val="20"/>
          <w:szCs w:val="20"/>
        </w:rPr>
      </w:pPr>
    </w:p>
    <w:p w:rsidR="00F1293D" w:rsidRPr="00F1293D" w:rsidRDefault="00F1293D" w:rsidP="00F1293D">
      <w:pPr>
        <w:widowControl/>
        <w:snapToGrid w:val="0"/>
        <w:spacing w:line="408" w:lineRule="atLeast"/>
        <w:ind w:firstLineChars="200" w:firstLine="480"/>
        <w:jc w:val="left"/>
        <w:rPr>
          <w:rFonts w:ascii="微软雅黑" w:eastAsia="微软雅黑" w:hAnsi="微软雅黑" w:cs="宋体"/>
          <w:color w:val="333333"/>
          <w:kern w:val="0"/>
          <w:sz w:val="20"/>
          <w:szCs w:val="20"/>
        </w:rPr>
      </w:pPr>
      <w:r w:rsidRPr="00F1293D">
        <w:rPr>
          <w:rFonts w:ascii="宋体" w:hAnsi="宋体" w:cs="宋体" w:hint="eastAsia"/>
          <w:color w:val="000000"/>
          <w:kern w:val="0"/>
          <w:sz w:val="24"/>
          <w:szCs w:val="21"/>
        </w:rPr>
        <w:t>合肥工业大学是中华人民共和国教育部直属全国重点大学，是国家“</w:t>
      </w:r>
      <w:r w:rsidRPr="00F1293D">
        <w:rPr>
          <w:rFonts w:ascii="宋体" w:hAnsi="宋体" w:cs="宋体" w:hint="eastAsia"/>
          <w:color w:val="000000"/>
          <w:kern w:val="0"/>
          <w:sz w:val="24"/>
        </w:rPr>
        <w:t>211</w:t>
      </w:r>
      <w:r w:rsidRPr="00F1293D">
        <w:rPr>
          <w:rFonts w:ascii="宋体" w:hAnsi="宋体" w:cs="宋体" w:hint="eastAsia"/>
          <w:color w:val="000000"/>
          <w:kern w:val="0"/>
          <w:sz w:val="24"/>
          <w:szCs w:val="21"/>
        </w:rPr>
        <w:t>工程”重点建设高校、国家“</w:t>
      </w:r>
      <w:r w:rsidRPr="00F1293D">
        <w:rPr>
          <w:rFonts w:ascii="宋体" w:hAnsi="宋体" w:cs="宋体" w:hint="eastAsia"/>
          <w:color w:val="000000"/>
          <w:kern w:val="0"/>
          <w:sz w:val="24"/>
        </w:rPr>
        <w:t>985</w:t>
      </w:r>
      <w:r w:rsidRPr="00F1293D">
        <w:rPr>
          <w:rFonts w:ascii="宋体" w:hAnsi="宋体" w:cs="宋体" w:hint="eastAsia"/>
          <w:color w:val="000000"/>
          <w:kern w:val="0"/>
          <w:sz w:val="24"/>
          <w:szCs w:val="21"/>
        </w:rPr>
        <w:t>工程”优势学科创新平台建设高校，</w:t>
      </w:r>
      <w:r w:rsidRPr="00F1293D">
        <w:rPr>
          <w:rFonts w:ascii="宋体" w:hAnsi="宋体" w:cs="宋体" w:hint="eastAsia"/>
          <w:color w:val="000000"/>
          <w:kern w:val="0"/>
          <w:sz w:val="24"/>
        </w:rPr>
        <w:t>2017</w:t>
      </w:r>
      <w:r w:rsidRPr="00F1293D">
        <w:rPr>
          <w:rFonts w:ascii="宋体" w:hAnsi="宋体" w:cs="宋体" w:hint="eastAsia"/>
          <w:color w:val="000000"/>
          <w:kern w:val="0"/>
          <w:sz w:val="24"/>
          <w:szCs w:val="21"/>
        </w:rPr>
        <w:t>年进入国家“双一流”建设高校行列。学校创建于</w:t>
      </w:r>
      <w:r w:rsidRPr="00F1293D">
        <w:rPr>
          <w:rFonts w:ascii="宋体" w:hAnsi="宋体" w:cs="宋体" w:hint="eastAsia"/>
          <w:color w:val="000000"/>
          <w:kern w:val="0"/>
          <w:sz w:val="24"/>
        </w:rPr>
        <w:t>1945</w:t>
      </w:r>
      <w:r w:rsidRPr="00F1293D">
        <w:rPr>
          <w:rFonts w:ascii="宋体" w:hAnsi="宋体" w:cs="宋体" w:hint="eastAsia"/>
          <w:color w:val="000000"/>
          <w:kern w:val="0"/>
          <w:sz w:val="24"/>
          <w:szCs w:val="21"/>
        </w:rPr>
        <w:t>年，</w:t>
      </w:r>
      <w:r w:rsidRPr="00F1293D">
        <w:rPr>
          <w:rFonts w:ascii="宋体" w:hAnsi="宋体" w:cs="宋体" w:hint="eastAsia"/>
          <w:color w:val="000000"/>
          <w:kern w:val="0"/>
          <w:sz w:val="24"/>
        </w:rPr>
        <w:t>1960</w:t>
      </w:r>
      <w:r w:rsidRPr="00F1293D">
        <w:rPr>
          <w:rFonts w:ascii="宋体" w:hAnsi="宋体" w:cs="宋体" w:hint="eastAsia"/>
          <w:color w:val="000000"/>
          <w:kern w:val="0"/>
          <w:sz w:val="24"/>
          <w:szCs w:val="21"/>
        </w:rPr>
        <w:t>年被中共中央批准为全国重点大学。学校现有</w:t>
      </w:r>
      <w:r w:rsidRPr="00F1293D">
        <w:rPr>
          <w:rFonts w:ascii="宋体" w:hAnsi="宋体" w:cs="宋体" w:hint="eastAsia"/>
          <w:color w:val="000000"/>
          <w:kern w:val="0"/>
          <w:sz w:val="24"/>
        </w:rPr>
        <w:t>3</w:t>
      </w:r>
      <w:r w:rsidRPr="00F1293D">
        <w:rPr>
          <w:rFonts w:ascii="宋体" w:hAnsi="宋体" w:cs="宋体" w:hint="eastAsia"/>
          <w:color w:val="000000"/>
          <w:kern w:val="0"/>
          <w:sz w:val="24"/>
          <w:szCs w:val="21"/>
        </w:rPr>
        <w:t>个国家重点学科、</w:t>
      </w:r>
      <w:r w:rsidRPr="00F1293D">
        <w:rPr>
          <w:rFonts w:ascii="宋体" w:hAnsi="宋体" w:cs="宋体" w:hint="eastAsia"/>
          <w:color w:val="000000"/>
          <w:kern w:val="0"/>
          <w:sz w:val="24"/>
        </w:rPr>
        <w:t>1</w:t>
      </w:r>
      <w:r w:rsidRPr="00F1293D">
        <w:rPr>
          <w:rFonts w:ascii="宋体" w:hAnsi="宋体" w:cs="宋体" w:hint="eastAsia"/>
          <w:color w:val="000000"/>
          <w:kern w:val="0"/>
          <w:sz w:val="24"/>
          <w:szCs w:val="21"/>
        </w:rPr>
        <w:t>个国家重点（培育）学科、</w:t>
      </w:r>
      <w:r w:rsidRPr="00F1293D">
        <w:rPr>
          <w:rFonts w:ascii="宋体" w:hAnsi="宋体" w:cs="宋体" w:hint="eastAsia"/>
          <w:color w:val="000000"/>
          <w:kern w:val="0"/>
          <w:sz w:val="24"/>
        </w:rPr>
        <w:t>16</w:t>
      </w:r>
      <w:r w:rsidRPr="00F1293D">
        <w:rPr>
          <w:rFonts w:ascii="宋体" w:hAnsi="宋体" w:cs="宋体" w:hint="eastAsia"/>
          <w:color w:val="000000"/>
          <w:kern w:val="0"/>
          <w:sz w:val="24"/>
          <w:szCs w:val="21"/>
        </w:rPr>
        <w:t>个博士学位授权一级学科、</w:t>
      </w:r>
      <w:r w:rsidRPr="00F1293D">
        <w:rPr>
          <w:rFonts w:ascii="宋体" w:hAnsi="宋体" w:cs="宋体" w:hint="eastAsia"/>
          <w:color w:val="000000"/>
          <w:kern w:val="0"/>
          <w:sz w:val="24"/>
        </w:rPr>
        <w:t>1</w:t>
      </w:r>
      <w:r w:rsidRPr="00F1293D">
        <w:rPr>
          <w:rFonts w:ascii="宋体" w:hAnsi="宋体" w:cs="宋体" w:hint="eastAsia"/>
          <w:color w:val="000000"/>
          <w:kern w:val="0"/>
          <w:sz w:val="24"/>
          <w:szCs w:val="21"/>
        </w:rPr>
        <w:t>个工程博士学位授权；</w:t>
      </w:r>
      <w:r w:rsidRPr="00F1293D">
        <w:rPr>
          <w:rFonts w:ascii="宋体" w:hAnsi="宋体" w:cs="宋体" w:hint="eastAsia"/>
          <w:color w:val="000000"/>
          <w:kern w:val="0"/>
          <w:sz w:val="24"/>
        </w:rPr>
        <w:t>38</w:t>
      </w:r>
      <w:r w:rsidRPr="00F1293D">
        <w:rPr>
          <w:rFonts w:ascii="宋体" w:hAnsi="宋体" w:cs="宋体" w:hint="eastAsia"/>
          <w:color w:val="000000"/>
          <w:kern w:val="0"/>
          <w:sz w:val="24"/>
          <w:szCs w:val="21"/>
        </w:rPr>
        <w:t>个硕士学位授权一级学科、</w:t>
      </w:r>
      <w:r w:rsidRPr="00F1293D">
        <w:rPr>
          <w:rFonts w:ascii="宋体" w:hAnsi="宋体" w:cs="宋体" w:hint="eastAsia"/>
          <w:color w:val="000000"/>
          <w:kern w:val="0"/>
          <w:sz w:val="24"/>
        </w:rPr>
        <w:t>11</w:t>
      </w:r>
      <w:r w:rsidRPr="00F1293D">
        <w:rPr>
          <w:rFonts w:ascii="宋体" w:hAnsi="宋体" w:cs="宋体" w:hint="eastAsia"/>
          <w:color w:val="000000"/>
          <w:kern w:val="0"/>
          <w:sz w:val="24"/>
          <w:szCs w:val="21"/>
        </w:rPr>
        <w:t>种专业学位授予权。现有国家重点实验室（培育）</w:t>
      </w:r>
      <w:r w:rsidRPr="00F1293D">
        <w:rPr>
          <w:rFonts w:ascii="宋体" w:hAnsi="宋体" w:cs="宋体" w:hint="eastAsia"/>
          <w:color w:val="000000"/>
          <w:kern w:val="0"/>
          <w:sz w:val="24"/>
        </w:rPr>
        <w:t>1</w:t>
      </w:r>
      <w:r w:rsidRPr="00F1293D">
        <w:rPr>
          <w:rFonts w:ascii="宋体" w:hAnsi="宋体" w:cs="宋体" w:hint="eastAsia"/>
          <w:color w:val="000000"/>
          <w:kern w:val="0"/>
          <w:sz w:val="24"/>
          <w:szCs w:val="21"/>
        </w:rPr>
        <w:t>个</w:t>
      </w:r>
      <w:r w:rsidRPr="00F1293D">
        <w:rPr>
          <w:rFonts w:ascii="宋体" w:hAnsi="宋体" w:cs="宋体" w:hint="eastAsia"/>
          <w:color w:val="000000"/>
          <w:kern w:val="0"/>
          <w:sz w:val="24"/>
        </w:rPr>
        <w:t>,</w:t>
      </w:r>
      <w:r w:rsidRPr="00F1293D">
        <w:rPr>
          <w:rFonts w:ascii="宋体" w:hAnsi="宋体" w:cs="宋体" w:hint="eastAsia"/>
          <w:color w:val="000000"/>
          <w:kern w:val="0"/>
          <w:sz w:val="24"/>
          <w:szCs w:val="21"/>
        </w:rPr>
        <w:t>国家工程实验室各</w:t>
      </w:r>
      <w:r w:rsidRPr="00F1293D">
        <w:rPr>
          <w:rFonts w:ascii="宋体" w:hAnsi="宋体" w:cs="宋体" w:hint="eastAsia"/>
          <w:color w:val="000000"/>
          <w:kern w:val="0"/>
          <w:sz w:val="24"/>
        </w:rPr>
        <w:t>1</w:t>
      </w:r>
      <w:r w:rsidRPr="00F1293D">
        <w:rPr>
          <w:rFonts w:ascii="宋体" w:hAnsi="宋体" w:cs="宋体" w:hint="eastAsia"/>
          <w:color w:val="000000"/>
          <w:kern w:val="0"/>
          <w:sz w:val="24"/>
          <w:szCs w:val="21"/>
        </w:rPr>
        <w:t>个、国家国际科技合作基地</w:t>
      </w:r>
      <w:r w:rsidRPr="00F1293D">
        <w:rPr>
          <w:rFonts w:ascii="宋体" w:hAnsi="宋体" w:cs="宋体" w:hint="eastAsia"/>
          <w:color w:val="000000"/>
          <w:kern w:val="0"/>
          <w:sz w:val="24"/>
        </w:rPr>
        <w:t>1</w:t>
      </w:r>
      <w:r w:rsidRPr="00F1293D">
        <w:rPr>
          <w:rFonts w:ascii="宋体" w:hAnsi="宋体" w:cs="宋体" w:hint="eastAsia"/>
          <w:color w:val="000000"/>
          <w:kern w:val="0"/>
          <w:sz w:val="24"/>
          <w:szCs w:val="21"/>
        </w:rPr>
        <w:t>个、国家工程实验室</w:t>
      </w:r>
      <w:r w:rsidRPr="00F1293D">
        <w:rPr>
          <w:rFonts w:ascii="宋体" w:hAnsi="宋体" w:cs="宋体" w:hint="eastAsia"/>
          <w:color w:val="000000"/>
          <w:kern w:val="0"/>
          <w:sz w:val="24"/>
        </w:rPr>
        <w:t>1</w:t>
      </w:r>
      <w:r w:rsidRPr="00F1293D">
        <w:rPr>
          <w:rFonts w:ascii="宋体" w:hAnsi="宋体" w:cs="宋体" w:hint="eastAsia"/>
          <w:color w:val="000000"/>
          <w:kern w:val="0"/>
          <w:sz w:val="24"/>
          <w:szCs w:val="21"/>
        </w:rPr>
        <w:t>个、教育部重点实验室</w:t>
      </w:r>
      <w:r w:rsidRPr="00F1293D">
        <w:rPr>
          <w:rFonts w:ascii="宋体" w:hAnsi="宋体" w:cs="宋体" w:hint="eastAsia"/>
          <w:color w:val="000000"/>
          <w:kern w:val="0"/>
          <w:sz w:val="24"/>
        </w:rPr>
        <w:t>1</w:t>
      </w:r>
      <w:r w:rsidRPr="00F1293D">
        <w:rPr>
          <w:rFonts w:ascii="宋体" w:hAnsi="宋体" w:cs="宋体" w:hint="eastAsia"/>
          <w:color w:val="000000"/>
          <w:kern w:val="0"/>
          <w:sz w:val="24"/>
          <w:szCs w:val="21"/>
        </w:rPr>
        <w:t>个、国家地方联合工程研究中心</w:t>
      </w:r>
      <w:r w:rsidRPr="00F1293D">
        <w:rPr>
          <w:rFonts w:ascii="宋体" w:hAnsi="宋体" w:cs="宋体" w:hint="eastAsia"/>
          <w:color w:val="000000"/>
          <w:kern w:val="0"/>
          <w:sz w:val="24"/>
        </w:rPr>
        <w:t>3</w:t>
      </w:r>
      <w:r w:rsidRPr="00F1293D">
        <w:rPr>
          <w:rFonts w:ascii="宋体" w:hAnsi="宋体" w:cs="宋体" w:hint="eastAsia"/>
          <w:color w:val="000000"/>
          <w:kern w:val="0"/>
          <w:sz w:val="24"/>
          <w:szCs w:val="21"/>
        </w:rPr>
        <w:t>个、国家地方联合工程实验室</w:t>
      </w:r>
      <w:r w:rsidRPr="00F1293D">
        <w:rPr>
          <w:rFonts w:ascii="宋体" w:hAnsi="宋体" w:cs="宋体" w:hint="eastAsia"/>
          <w:color w:val="000000"/>
          <w:kern w:val="0"/>
          <w:sz w:val="24"/>
        </w:rPr>
        <w:t>1</w:t>
      </w:r>
      <w:r w:rsidRPr="00F1293D">
        <w:rPr>
          <w:rFonts w:ascii="宋体" w:hAnsi="宋体" w:cs="宋体" w:hint="eastAsia"/>
          <w:color w:val="000000"/>
          <w:kern w:val="0"/>
          <w:sz w:val="24"/>
          <w:szCs w:val="21"/>
        </w:rPr>
        <w:t>个、教育部工程研究中心</w:t>
      </w:r>
      <w:r w:rsidRPr="00F1293D">
        <w:rPr>
          <w:rFonts w:ascii="宋体" w:hAnsi="宋体" w:cs="宋体" w:hint="eastAsia"/>
          <w:color w:val="000000"/>
          <w:kern w:val="0"/>
          <w:sz w:val="24"/>
        </w:rPr>
        <w:t>5</w:t>
      </w:r>
      <w:r w:rsidRPr="00F1293D">
        <w:rPr>
          <w:rFonts w:ascii="宋体" w:hAnsi="宋体" w:cs="宋体" w:hint="eastAsia"/>
          <w:color w:val="000000"/>
          <w:kern w:val="0"/>
          <w:sz w:val="24"/>
          <w:szCs w:val="21"/>
        </w:rPr>
        <w:t>个、省部级重点科研基地</w:t>
      </w:r>
      <w:r w:rsidRPr="00F1293D">
        <w:rPr>
          <w:rFonts w:ascii="宋体" w:hAnsi="宋体" w:cs="宋体" w:hint="eastAsia"/>
          <w:color w:val="000000"/>
          <w:kern w:val="0"/>
          <w:sz w:val="24"/>
        </w:rPr>
        <w:t>49</w:t>
      </w:r>
      <w:r w:rsidRPr="00F1293D">
        <w:rPr>
          <w:rFonts w:ascii="宋体" w:hAnsi="宋体" w:cs="宋体" w:hint="eastAsia"/>
          <w:color w:val="000000"/>
          <w:kern w:val="0"/>
          <w:sz w:val="24"/>
          <w:szCs w:val="21"/>
        </w:rPr>
        <w:t>个；目前在校全日制本科生</w:t>
      </w:r>
      <w:r w:rsidRPr="00F1293D">
        <w:rPr>
          <w:rFonts w:ascii="宋体" w:hAnsi="宋体" w:cs="宋体" w:hint="eastAsia"/>
          <w:color w:val="000000"/>
          <w:kern w:val="0"/>
          <w:sz w:val="24"/>
        </w:rPr>
        <w:t>3.2</w:t>
      </w:r>
      <w:r w:rsidRPr="00F1293D">
        <w:rPr>
          <w:rFonts w:ascii="宋体" w:hAnsi="宋体" w:cs="宋体" w:hint="eastAsia"/>
          <w:color w:val="000000"/>
          <w:kern w:val="0"/>
          <w:sz w:val="24"/>
          <w:szCs w:val="21"/>
        </w:rPr>
        <w:t>万余人、硕士和博士研究生</w:t>
      </w:r>
      <w:r w:rsidRPr="00F1293D">
        <w:rPr>
          <w:rFonts w:ascii="宋体" w:hAnsi="宋体" w:cs="宋体" w:hint="eastAsia"/>
          <w:color w:val="000000"/>
          <w:kern w:val="0"/>
          <w:sz w:val="24"/>
        </w:rPr>
        <w:t>1.3</w:t>
      </w:r>
      <w:r w:rsidRPr="00F1293D">
        <w:rPr>
          <w:rFonts w:ascii="宋体" w:hAnsi="宋体" w:cs="宋体" w:hint="eastAsia"/>
          <w:color w:val="000000"/>
          <w:kern w:val="0"/>
          <w:sz w:val="24"/>
          <w:szCs w:val="21"/>
        </w:rPr>
        <w:t>万余人、继续教育在校学生</w:t>
      </w:r>
      <w:r w:rsidRPr="00F1293D">
        <w:rPr>
          <w:rFonts w:ascii="宋体" w:hAnsi="宋体" w:cs="宋体" w:hint="eastAsia"/>
          <w:color w:val="000000"/>
          <w:kern w:val="0"/>
          <w:sz w:val="24"/>
        </w:rPr>
        <w:t>1.6</w:t>
      </w:r>
      <w:r w:rsidRPr="00F1293D">
        <w:rPr>
          <w:rFonts w:ascii="宋体" w:hAnsi="宋体" w:cs="宋体" w:hint="eastAsia"/>
          <w:color w:val="000000"/>
          <w:kern w:val="0"/>
          <w:sz w:val="24"/>
          <w:szCs w:val="21"/>
        </w:rPr>
        <w:t>万余人。</w:t>
      </w:r>
    </w:p>
    <w:p w:rsidR="00F1293D" w:rsidRPr="00F1293D" w:rsidRDefault="00F1293D" w:rsidP="00F1293D">
      <w:pPr>
        <w:widowControl/>
        <w:snapToGrid w:val="0"/>
        <w:spacing w:line="408" w:lineRule="atLeast"/>
        <w:ind w:firstLineChars="200" w:firstLine="480"/>
        <w:jc w:val="left"/>
        <w:rPr>
          <w:rFonts w:ascii="微软雅黑" w:eastAsia="微软雅黑" w:hAnsi="微软雅黑" w:cs="宋体"/>
          <w:color w:val="333333"/>
          <w:kern w:val="0"/>
          <w:sz w:val="20"/>
          <w:szCs w:val="20"/>
        </w:rPr>
      </w:pPr>
      <w:r w:rsidRPr="00F1293D">
        <w:rPr>
          <w:rFonts w:ascii="宋体" w:hAnsi="宋体" w:cs="宋体" w:hint="eastAsia"/>
          <w:color w:val="000000"/>
          <w:kern w:val="0"/>
          <w:sz w:val="24"/>
          <w:szCs w:val="21"/>
        </w:rPr>
        <w:t>合肥工业大学于</w:t>
      </w:r>
      <w:r w:rsidRPr="00F1293D">
        <w:rPr>
          <w:rFonts w:ascii="宋体" w:hAnsi="宋体" w:cs="宋体" w:hint="eastAsia"/>
          <w:color w:val="000000"/>
          <w:kern w:val="0"/>
          <w:sz w:val="24"/>
        </w:rPr>
        <w:t>1958</w:t>
      </w:r>
      <w:r w:rsidRPr="00F1293D">
        <w:rPr>
          <w:rFonts w:ascii="宋体" w:hAnsi="宋体" w:cs="宋体" w:hint="eastAsia"/>
          <w:color w:val="000000"/>
          <w:kern w:val="0"/>
          <w:sz w:val="24"/>
          <w:szCs w:val="21"/>
        </w:rPr>
        <w:t>年经教育部批准创办成人高等教育，</w:t>
      </w:r>
      <w:r w:rsidRPr="00F1293D">
        <w:rPr>
          <w:rFonts w:ascii="宋体" w:hAnsi="宋体" w:cs="宋体" w:hint="eastAsia"/>
          <w:color w:val="000000"/>
          <w:kern w:val="0"/>
          <w:sz w:val="24"/>
        </w:rPr>
        <w:t>1988</w:t>
      </w:r>
      <w:r w:rsidRPr="00F1293D">
        <w:rPr>
          <w:rFonts w:ascii="宋体" w:hAnsi="宋体" w:cs="宋体" w:hint="eastAsia"/>
          <w:color w:val="000000"/>
          <w:kern w:val="0"/>
          <w:sz w:val="24"/>
          <w:szCs w:val="21"/>
        </w:rPr>
        <w:t>年经原机械电子部批准成立成人教育学院，</w:t>
      </w:r>
      <w:r w:rsidRPr="00F1293D">
        <w:rPr>
          <w:rFonts w:ascii="宋体" w:hAnsi="宋体" w:cs="宋体" w:hint="eastAsia"/>
          <w:color w:val="000000"/>
          <w:kern w:val="0"/>
          <w:sz w:val="24"/>
        </w:rPr>
        <w:t>2008</w:t>
      </w:r>
      <w:r w:rsidRPr="00F1293D">
        <w:rPr>
          <w:rFonts w:ascii="宋体" w:hAnsi="宋体" w:cs="宋体" w:hint="eastAsia"/>
          <w:color w:val="000000"/>
          <w:kern w:val="0"/>
          <w:sz w:val="24"/>
          <w:szCs w:val="21"/>
        </w:rPr>
        <w:t>年更名为继续教育学院，统管全校各类成人高等学历教育和继续教育工作。学院位于合肥工业大学屯溪路校区，环境优美，服务设施俱全，教学条件良好。学院秉承“依托学校、发挥优势，构建学习型社会的教育平台；面向社会、服务大众，满足高等教育的多样化需求”的成人高等教育办学理念，逐步形成了多层次、多形式、多渠道的办学格局，在学历继续教育、培训和自学考试等领域都有较大的发展，赢得了良好的社会声誉，先后被授予部属院校“成人教育先进单位”、全国函授、夜大学教育评估部级“优秀单位”、“全国高等教育自学考试先进集体”等荣誉称号。</w:t>
      </w:r>
    </w:p>
    <w:p w:rsidR="00F1293D" w:rsidRPr="00F1293D" w:rsidRDefault="00F1293D" w:rsidP="00F1293D">
      <w:pPr>
        <w:widowControl/>
        <w:snapToGrid w:val="0"/>
        <w:spacing w:line="408" w:lineRule="atLeast"/>
        <w:ind w:firstLineChars="200" w:firstLine="480"/>
        <w:jc w:val="left"/>
        <w:rPr>
          <w:rFonts w:ascii="微软雅黑" w:eastAsia="微软雅黑" w:hAnsi="微软雅黑" w:cs="宋体"/>
          <w:color w:val="333333"/>
          <w:kern w:val="0"/>
          <w:sz w:val="20"/>
          <w:szCs w:val="20"/>
        </w:rPr>
      </w:pPr>
      <w:r w:rsidRPr="00F1293D">
        <w:rPr>
          <w:rFonts w:ascii="宋体" w:hAnsi="宋体" w:cs="宋体" w:hint="eastAsia"/>
          <w:color w:val="000000"/>
          <w:kern w:val="0"/>
          <w:sz w:val="24"/>
          <w:szCs w:val="21"/>
        </w:rPr>
        <w:t>面向新时代，合肥工业大学以习近平新时代中国特色社会主义思想为指导，坚持把立德树人作为根本任务，全面推进内涵发展，全面深化综合改革。继续教育学院将进一步办好多层次、多专业、多类型的学历和非学历继续教育，创建一批具有合肥工业大学品牌效应的培训教育项目，为我国构建终身教育体系和创建学习型社会</w:t>
      </w:r>
      <w:proofErr w:type="gramStart"/>
      <w:r w:rsidRPr="00F1293D">
        <w:rPr>
          <w:rFonts w:ascii="宋体" w:hAnsi="宋体" w:cs="宋体" w:hint="eastAsia"/>
          <w:color w:val="000000"/>
          <w:kern w:val="0"/>
          <w:sz w:val="24"/>
          <w:szCs w:val="21"/>
        </w:rPr>
        <w:t>作出</w:t>
      </w:r>
      <w:proofErr w:type="gramEnd"/>
      <w:r w:rsidRPr="00F1293D">
        <w:rPr>
          <w:rFonts w:ascii="宋体" w:hAnsi="宋体" w:cs="宋体" w:hint="eastAsia"/>
          <w:color w:val="000000"/>
          <w:kern w:val="0"/>
          <w:sz w:val="24"/>
          <w:szCs w:val="21"/>
        </w:rPr>
        <w:t>应有的贡献。</w:t>
      </w:r>
    </w:p>
    <w:p w:rsidR="00F1293D" w:rsidRPr="00F1293D" w:rsidRDefault="00F1293D" w:rsidP="00F1293D">
      <w:pPr>
        <w:widowControl/>
        <w:snapToGrid w:val="0"/>
        <w:spacing w:line="408" w:lineRule="atLeast"/>
        <w:ind w:firstLineChars="200" w:firstLine="480"/>
        <w:jc w:val="left"/>
        <w:rPr>
          <w:rFonts w:ascii="微软雅黑" w:eastAsia="微软雅黑" w:hAnsi="微软雅黑" w:cs="宋体"/>
          <w:color w:val="333333"/>
          <w:kern w:val="0"/>
          <w:sz w:val="20"/>
          <w:szCs w:val="20"/>
        </w:rPr>
      </w:pPr>
      <w:r w:rsidRPr="00F1293D">
        <w:rPr>
          <w:rFonts w:ascii="宋体" w:hAnsi="宋体" w:cs="宋体" w:hint="eastAsia"/>
          <w:color w:val="000000"/>
          <w:kern w:val="0"/>
          <w:sz w:val="24"/>
          <w:szCs w:val="21"/>
        </w:rPr>
        <w:t>2019年我校在安徽、广东、新疆等三个省（区）招收高起本、专升本、高起专三个学历层次的成人高等教育业余（夜大）和函授学生，涵盖</w:t>
      </w:r>
      <w:r w:rsidRPr="00F1293D">
        <w:rPr>
          <w:rFonts w:ascii="宋体" w:hAnsi="宋体" w:cs="宋体" w:hint="eastAsia"/>
          <w:color w:val="000000"/>
          <w:kern w:val="0"/>
          <w:sz w:val="24"/>
        </w:rPr>
        <w:t>27</w:t>
      </w:r>
      <w:r w:rsidRPr="00F1293D">
        <w:rPr>
          <w:rFonts w:ascii="宋体" w:hAnsi="宋体" w:cs="宋体" w:hint="eastAsia"/>
          <w:color w:val="000000"/>
          <w:kern w:val="0"/>
          <w:sz w:val="24"/>
          <w:szCs w:val="21"/>
        </w:rPr>
        <w:t>个专业，形成了“以工为主、理工结合、文理渗透”的多学科发展的学科专业结构。</w:t>
      </w:r>
    </w:p>
    <w:p w:rsidR="00F1293D" w:rsidRPr="00F1293D" w:rsidRDefault="00F1293D" w:rsidP="00F1293D">
      <w:pPr>
        <w:widowControl/>
        <w:snapToGrid w:val="0"/>
        <w:spacing w:line="408" w:lineRule="atLeast"/>
        <w:jc w:val="left"/>
        <w:rPr>
          <w:rFonts w:ascii="微软雅黑" w:eastAsia="微软雅黑" w:hAnsi="微软雅黑" w:cs="宋体"/>
          <w:color w:val="333333"/>
          <w:kern w:val="0"/>
          <w:sz w:val="20"/>
          <w:szCs w:val="20"/>
        </w:rPr>
      </w:pPr>
      <w:r w:rsidRPr="00F1293D">
        <w:rPr>
          <w:rFonts w:ascii="黑体" w:eastAsia="黑体" w:hAnsi="宋体" w:cs="宋体" w:hint="eastAsia"/>
          <w:b/>
          <w:bCs/>
          <w:color w:val="000000"/>
          <w:kern w:val="0"/>
          <w:sz w:val="24"/>
          <w:szCs w:val="21"/>
        </w:rPr>
        <w:lastRenderedPageBreak/>
        <w:t>一、培养目标及学历学位授予</w:t>
      </w:r>
    </w:p>
    <w:p w:rsidR="00F1293D" w:rsidRPr="00F1293D" w:rsidRDefault="00F1293D" w:rsidP="00F1293D">
      <w:pPr>
        <w:widowControl/>
        <w:snapToGrid w:val="0"/>
        <w:spacing w:line="408" w:lineRule="atLeast"/>
        <w:ind w:firstLineChars="200" w:firstLine="480"/>
        <w:jc w:val="left"/>
        <w:rPr>
          <w:rFonts w:ascii="微软雅黑" w:eastAsia="微软雅黑" w:hAnsi="微软雅黑" w:cs="宋体"/>
          <w:color w:val="333333"/>
          <w:kern w:val="0"/>
          <w:sz w:val="20"/>
          <w:szCs w:val="20"/>
        </w:rPr>
      </w:pPr>
      <w:r w:rsidRPr="00F1293D">
        <w:rPr>
          <w:rFonts w:ascii="宋体" w:hAnsi="宋体" w:cs="宋体" w:hint="eastAsia"/>
          <w:color w:val="000000"/>
          <w:kern w:val="0"/>
          <w:sz w:val="24"/>
          <w:szCs w:val="21"/>
        </w:rPr>
        <w:t>培养自觉服务于国家和地方建设的德、智、体、美、</w:t>
      </w:r>
      <w:proofErr w:type="gramStart"/>
      <w:r w:rsidRPr="00F1293D">
        <w:rPr>
          <w:rFonts w:ascii="宋体" w:hAnsi="宋体" w:cs="宋体" w:hint="eastAsia"/>
          <w:color w:val="000000"/>
          <w:kern w:val="0"/>
          <w:sz w:val="24"/>
          <w:szCs w:val="21"/>
        </w:rPr>
        <w:t>劳</w:t>
      </w:r>
      <w:proofErr w:type="gramEnd"/>
      <w:r w:rsidRPr="00F1293D">
        <w:rPr>
          <w:rFonts w:ascii="宋体" w:hAnsi="宋体" w:cs="宋体" w:hint="eastAsia"/>
          <w:color w:val="000000"/>
          <w:kern w:val="0"/>
          <w:sz w:val="24"/>
          <w:szCs w:val="21"/>
        </w:rPr>
        <w:t>全面发展的应用型高级工程技术和管理人才。各类学习形式的本、专科学生，在学校规定年限内，修完培养计划规定内容，达到毕业要求，准予毕业，颁发成人高等教育毕业证书；对于本科、专升本毕业生，符合学士学位</w:t>
      </w:r>
      <w:r w:rsidRPr="00F1293D">
        <w:rPr>
          <w:rFonts w:ascii="宋体" w:hAnsi="宋体" w:cs="宋体" w:hint="eastAsia"/>
          <w:color w:val="333333"/>
          <w:kern w:val="0"/>
          <w:sz w:val="24"/>
          <w:szCs w:val="21"/>
        </w:rPr>
        <w:t>授予</w:t>
      </w:r>
      <w:r w:rsidRPr="00F1293D">
        <w:rPr>
          <w:rFonts w:ascii="宋体" w:hAnsi="宋体" w:cs="宋体" w:hint="eastAsia"/>
          <w:color w:val="000000"/>
          <w:kern w:val="0"/>
          <w:sz w:val="24"/>
        </w:rPr>
        <w:t>条件者，经本人申请，学校将按规定授予学士学位。</w:t>
      </w:r>
    </w:p>
    <w:p w:rsidR="00F1293D" w:rsidRPr="00F1293D" w:rsidRDefault="00F1293D" w:rsidP="00F1293D">
      <w:pPr>
        <w:widowControl/>
        <w:snapToGrid w:val="0"/>
        <w:spacing w:line="408" w:lineRule="atLeast"/>
        <w:jc w:val="left"/>
        <w:rPr>
          <w:rFonts w:ascii="微软雅黑" w:eastAsia="微软雅黑" w:hAnsi="微软雅黑" w:cs="宋体"/>
          <w:color w:val="333333"/>
          <w:kern w:val="0"/>
          <w:sz w:val="20"/>
          <w:szCs w:val="20"/>
        </w:rPr>
      </w:pPr>
      <w:r w:rsidRPr="00F1293D">
        <w:rPr>
          <w:rFonts w:ascii="黑体" w:eastAsia="黑体" w:hAnsi="宋体" w:cs="宋体" w:hint="eastAsia"/>
          <w:b/>
          <w:bCs/>
          <w:color w:val="000000"/>
          <w:kern w:val="0"/>
          <w:sz w:val="24"/>
          <w:szCs w:val="21"/>
        </w:rPr>
        <w:t>二、招生专业及招生范围（见附表）</w:t>
      </w:r>
    </w:p>
    <w:p w:rsidR="00F1293D" w:rsidRPr="00F1293D" w:rsidRDefault="00F1293D" w:rsidP="00F1293D">
      <w:pPr>
        <w:widowControl/>
        <w:snapToGrid w:val="0"/>
        <w:spacing w:line="408" w:lineRule="atLeast"/>
        <w:jc w:val="left"/>
        <w:rPr>
          <w:rFonts w:ascii="微软雅黑" w:eastAsia="微软雅黑" w:hAnsi="微软雅黑" w:cs="宋体"/>
          <w:color w:val="333333"/>
          <w:kern w:val="0"/>
          <w:sz w:val="20"/>
          <w:szCs w:val="20"/>
        </w:rPr>
      </w:pPr>
      <w:r w:rsidRPr="00F1293D">
        <w:rPr>
          <w:rFonts w:ascii="黑体" w:eastAsia="黑体" w:hAnsi="宋体" w:cs="宋体" w:hint="eastAsia"/>
          <w:b/>
          <w:bCs/>
          <w:color w:val="000000"/>
          <w:kern w:val="0"/>
          <w:sz w:val="24"/>
          <w:szCs w:val="21"/>
        </w:rPr>
        <w:t>三、招生对象</w:t>
      </w:r>
    </w:p>
    <w:p w:rsidR="00F1293D" w:rsidRPr="00F1293D" w:rsidRDefault="00F1293D" w:rsidP="00F1293D">
      <w:pPr>
        <w:widowControl/>
        <w:snapToGrid w:val="0"/>
        <w:spacing w:line="408" w:lineRule="atLeast"/>
        <w:ind w:firstLineChars="200" w:firstLine="480"/>
        <w:jc w:val="left"/>
        <w:rPr>
          <w:rFonts w:ascii="微软雅黑" w:eastAsia="微软雅黑" w:hAnsi="微软雅黑" w:cs="宋体"/>
          <w:color w:val="333333"/>
          <w:kern w:val="0"/>
          <w:sz w:val="20"/>
          <w:szCs w:val="20"/>
        </w:rPr>
      </w:pPr>
      <w:r w:rsidRPr="00F1293D">
        <w:rPr>
          <w:rFonts w:ascii="宋体" w:hAnsi="宋体" w:cs="宋体" w:hint="eastAsia"/>
          <w:color w:val="000000"/>
          <w:kern w:val="0"/>
          <w:sz w:val="24"/>
          <w:szCs w:val="21"/>
        </w:rPr>
        <w:t>1.专科、高中起点升本科：社会各类人员均可报考（各类高等、中等学校在校生除外）。</w:t>
      </w:r>
    </w:p>
    <w:p w:rsidR="00F1293D" w:rsidRPr="00F1293D" w:rsidRDefault="00F1293D" w:rsidP="00F1293D">
      <w:pPr>
        <w:widowControl/>
        <w:snapToGrid w:val="0"/>
        <w:spacing w:line="408" w:lineRule="atLeast"/>
        <w:ind w:firstLineChars="200" w:firstLine="480"/>
        <w:jc w:val="left"/>
        <w:rPr>
          <w:rFonts w:ascii="微软雅黑" w:eastAsia="微软雅黑" w:hAnsi="微软雅黑" w:cs="宋体"/>
          <w:color w:val="333333"/>
          <w:kern w:val="0"/>
          <w:sz w:val="20"/>
          <w:szCs w:val="20"/>
        </w:rPr>
      </w:pPr>
      <w:r w:rsidRPr="00F1293D">
        <w:rPr>
          <w:rFonts w:ascii="宋体" w:hAnsi="宋体" w:cs="宋体" w:hint="eastAsia"/>
          <w:color w:val="000000"/>
          <w:kern w:val="0"/>
          <w:sz w:val="24"/>
          <w:szCs w:val="21"/>
        </w:rPr>
        <w:t>2.专升本：（</w:t>
      </w:r>
      <w:r w:rsidRPr="00F1293D">
        <w:rPr>
          <w:rFonts w:ascii="宋体" w:hAnsi="宋体" w:cs="宋体" w:hint="eastAsia"/>
          <w:color w:val="000000"/>
          <w:kern w:val="0"/>
          <w:sz w:val="24"/>
        </w:rPr>
        <w:t>1</w:t>
      </w:r>
      <w:r w:rsidRPr="00F1293D">
        <w:rPr>
          <w:rFonts w:ascii="宋体" w:hAnsi="宋体" w:cs="宋体" w:hint="eastAsia"/>
          <w:color w:val="000000"/>
          <w:kern w:val="0"/>
          <w:sz w:val="24"/>
          <w:szCs w:val="21"/>
        </w:rPr>
        <w:t>）已取得经教育部审定核准的国民教育系列高等学校、高等教育自学考试机构颁发的专科毕业证书或以上证书的人员；（</w:t>
      </w:r>
      <w:r w:rsidRPr="00F1293D">
        <w:rPr>
          <w:rFonts w:ascii="宋体" w:hAnsi="宋体" w:cs="宋体" w:hint="eastAsia"/>
          <w:color w:val="000000"/>
          <w:kern w:val="0"/>
          <w:sz w:val="24"/>
        </w:rPr>
        <w:t>2</w:t>
      </w:r>
      <w:r w:rsidRPr="00F1293D">
        <w:rPr>
          <w:rFonts w:ascii="宋体" w:hAnsi="宋体" w:cs="宋体" w:hint="eastAsia"/>
          <w:color w:val="000000"/>
          <w:kern w:val="0"/>
          <w:sz w:val="24"/>
          <w:szCs w:val="21"/>
        </w:rPr>
        <w:t>）成人高校</w:t>
      </w:r>
      <w:r w:rsidRPr="00F1293D">
        <w:rPr>
          <w:rFonts w:ascii="宋体" w:hAnsi="宋体" w:cs="宋体" w:hint="eastAsia"/>
          <w:color w:val="000000"/>
          <w:kern w:val="0"/>
          <w:sz w:val="24"/>
        </w:rPr>
        <w:t>2020</w:t>
      </w:r>
      <w:r w:rsidRPr="00F1293D">
        <w:rPr>
          <w:rFonts w:ascii="宋体" w:hAnsi="宋体" w:cs="宋体" w:hint="eastAsia"/>
          <w:color w:val="000000"/>
          <w:kern w:val="0"/>
          <w:sz w:val="24"/>
          <w:szCs w:val="21"/>
        </w:rPr>
        <w:t>年春季毕业的应届专科毕业生，可持所在学校出具的《</w:t>
      </w:r>
      <w:r w:rsidRPr="00F1293D">
        <w:rPr>
          <w:rFonts w:ascii="宋体" w:hAnsi="宋体" w:cs="宋体" w:hint="eastAsia"/>
          <w:color w:val="000000"/>
          <w:kern w:val="0"/>
          <w:sz w:val="24"/>
        </w:rPr>
        <w:t>2020</w:t>
      </w:r>
      <w:r w:rsidRPr="00F1293D">
        <w:rPr>
          <w:rFonts w:ascii="宋体" w:hAnsi="宋体" w:cs="宋体" w:hint="eastAsia"/>
          <w:color w:val="000000"/>
          <w:kern w:val="0"/>
          <w:sz w:val="24"/>
          <w:szCs w:val="21"/>
        </w:rPr>
        <w:t>年春季专科毕业生证明》报考“专升本”，但入学报到时，必须交验专科</w:t>
      </w:r>
      <w:r w:rsidRPr="00F1293D">
        <w:rPr>
          <w:rFonts w:ascii="宋体" w:hAnsi="宋体" w:cs="宋体" w:hint="eastAsia"/>
          <w:color w:val="000000"/>
          <w:kern w:val="0"/>
          <w:sz w:val="24"/>
        </w:rPr>
        <w:t>(</w:t>
      </w:r>
      <w:r w:rsidRPr="00F1293D">
        <w:rPr>
          <w:rFonts w:ascii="宋体" w:hAnsi="宋体" w:cs="宋体" w:hint="eastAsia"/>
          <w:color w:val="000000"/>
          <w:kern w:val="0"/>
          <w:sz w:val="24"/>
          <w:szCs w:val="21"/>
        </w:rPr>
        <w:t>或以上</w:t>
      </w:r>
      <w:r w:rsidRPr="00F1293D">
        <w:rPr>
          <w:rFonts w:ascii="宋体" w:hAnsi="宋体" w:cs="宋体" w:hint="eastAsia"/>
          <w:color w:val="000000"/>
          <w:kern w:val="0"/>
          <w:sz w:val="24"/>
        </w:rPr>
        <w:t>)</w:t>
      </w:r>
      <w:r w:rsidRPr="00F1293D">
        <w:rPr>
          <w:rFonts w:ascii="宋体" w:hAnsi="宋体" w:cs="宋体" w:hint="eastAsia"/>
          <w:color w:val="000000"/>
          <w:kern w:val="0"/>
          <w:sz w:val="24"/>
          <w:szCs w:val="21"/>
        </w:rPr>
        <w:t>毕业证书原件，否则无法取得学籍。</w:t>
      </w:r>
    </w:p>
    <w:p w:rsidR="00F1293D" w:rsidRPr="00F1293D" w:rsidRDefault="00F1293D" w:rsidP="00F1293D">
      <w:pPr>
        <w:widowControl/>
        <w:snapToGrid w:val="0"/>
        <w:spacing w:line="408" w:lineRule="atLeast"/>
        <w:ind w:firstLineChars="200" w:firstLine="482"/>
        <w:jc w:val="left"/>
        <w:rPr>
          <w:rFonts w:ascii="微软雅黑" w:eastAsia="微软雅黑" w:hAnsi="微软雅黑" w:cs="宋体"/>
          <w:color w:val="333333"/>
          <w:kern w:val="0"/>
          <w:sz w:val="20"/>
          <w:szCs w:val="20"/>
        </w:rPr>
      </w:pPr>
      <w:r w:rsidRPr="00F1293D">
        <w:rPr>
          <w:rFonts w:ascii="宋体" w:hAnsi="宋体" w:cs="宋体" w:hint="eastAsia"/>
          <w:b/>
          <w:bCs/>
          <w:color w:val="000000"/>
          <w:kern w:val="0"/>
          <w:sz w:val="24"/>
          <w:szCs w:val="21"/>
        </w:rPr>
        <w:t>报名资格审核按照皖招考</w:t>
      </w:r>
      <w:r w:rsidRPr="00F1293D">
        <w:rPr>
          <w:rFonts w:ascii="宋体" w:hAnsi="宋体" w:cs="宋体" w:hint="eastAsia"/>
          <w:b/>
          <w:bCs/>
          <w:color w:val="000000"/>
          <w:kern w:val="0"/>
          <w:sz w:val="24"/>
        </w:rPr>
        <w:t>[2019]20</w:t>
      </w:r>
      <w:r w:rsidRPr="00F1293D">
        <w:rPr>
          <w:rFonts w:ascii="宋体" w:hAnsi="宋体" w:cs="宋体" w:hint="eastAsia"/>
          <w:b/>
          <w:bCs/>
          <w:color w:val="000000"/>
          <w:kern w:val="0"/>
          <w:sz w:val="24"/>
          <w:szCs w:val="21"/>
        </w:rPr>
        <w:t>号文件《安徽省教育招生考试院关于进一步规范</w:t>
      </w:r>
      <w:r w:rsidRPr="00F1293D">
        <w:rPr>
          <w:rFonts w:ascii="宋体" w:hAnsi="宋体" w:cs="宋体" w:hint="eastAsia"/>
          <w:b/>
          <w:bCs/>
          <w:color w:val="000000"/>
          <w:kern w:val="0"/>
          <w:sz w:val="24"/>
        </w:rPr>
        <w:t>2019</w:t>
      </w:r>
      <w:r w:rsidRPr="00F1293D">
        <w:rPr>
          <w:rFonts w:ascii="宋体" w:hAnsi="宋体" w:cs="宋体" w:hint="eastAsia"/>
          <w:b/>
          <w:bCs/>
          <w:color w:val="000000"/>
          <w:kern w:val="0"/>
          <w:sz w:val="24"/>
          <w:szCs w:val="21"/>
        </w:rPr>
        <w:t>年我省成人高校招生考试报名工作的通知》执行。</w:t>
      </w:r>
    </w:p>
    <w:p w:rsidR="00F1293D" w:rsidRPr="00F1293D" w:rsidRDefault="00F1293D" w:rsidP="00F1293D">
      <w:pPr>
        <w:widowControl/>
        <w:snapToGrid w:val="0"/>
        <w:spacing w:line="408" w:lineRule="atLeast"/>
        <w:jc w:val="left"/>
        <w:rPr>
          <w:rFonts w:ascii="微软雅黑" w:eastAsia="微软雅黑" w:hAnsi="微软雅黑" w:cs="宋体"/>
          <w:color w:val="333333"/>
          <w:kern w:val="0"/>
          <w:sz w:val="20"/>
          <w:szCs w:val="20"/>
        </w:rPr>
      </w:pPr>
      <w:r w:rsidRPr="00F1293D">
        <w:rPr>
          <w:rFonts w:ascii="黑体" w:eastAsia="黑体" w:hAnsi="宋体" w:cs="宋体" w:hint="eastAsia"/>
          <w:b/>
          <w:bCs/>
          <w:color w:val="000000"/>
          <w:kern w:val="0"/>
          <w:sz w:val="24"/>
          <w:szCs w:val="21"/>
        </w:rPr>
        <w:t>四、报名办法及报名时间</w:t>
      </w:r>
    </w:p>
    <w:p w:rsidR="00F1293D" w:rsidRPr="00F1293D" w:rsidRDefault="00F1293D" w:rsidP="00F1293D">
      <w:pPr>
        <w:widowControl/>
        <w:snapToGrid w:val="0"/>
        <w:spacing w:line="408" w:lineRule="atLeast"/>
        <w:ind w:firstLineChars="200" w:firstLine="480"/>
        <w:jc w:val="left"/>
        <w:rPr>
          <w:rFonts w:ascii="微软雅黑" w:eastAsia="微软雅黑" w:hAnsi="微软雅黑" w:cs="宋体"/>
          <w:color w:val="333333"/>
          <w:kern w:val="0"/>
          <w:sz w:val="20"/>
          <w:szCs w:val="20"/>
        </w:rPr>
      </w:pPr>
      <w:r w:rsidRPr="00F1293D">
        <w:rPr>
          <w:rFonts w:ascii="宋体" w:hAnsi="宋体" w:cs="宋体" w:hint="eastAsia"/>
          <w:color w:val="000000"/>
          <w:kern w:val="0"/>
          <w:sz w:val="24"/>
          <w:szCs w:val="21"/>
        </w:rPr>
        <w:t>凡在安徽省报考合肥工业大学业余、函授的考生，请</w:t>
      </w:r>
      <w:r w:rsidRPr="00F1293D">
        <w:rPr>
          <w:rFonts w:ascii="宋体" w:hAnsi="宋体" w:cs="宋体" w:hint="eastAsia"/>
          <w:color w:val="333333"/>
          <w:kern w:val="0"/>
          <w:sz w:val="24"/>
          <w:szCs w:val="21"/>
        </w:rPr>
        <w:t>于</w:t>
      </w:r>
      <w:r w:rsidRPr="00F1293D">
        <w:rPr>
          <w:rFonts w:ascii="宋体" w:hAnsi="宋体" w:cs="宋体" w:hint="eastAsia"/>
          <w:b/>
          <w:bCs/>
          <w:color w:val="333333"/>
          <w:kern w:val="0"/>
          <w:sz w:val="24"/>
        </w:rPr>
        <w:t>2019</w:t>
      </w:r>
      <w:r w:rsidRPr="00F1293D">
        <w:rPr>
          <w:rFonts w:ascii="宋体" w:hAnsi="宋体" w:cs="宋体" w:hint="eastAsia"/>
          <w:b/>
          <w:bCs/>
          <w:color w:val="333333"/>
          <w:kern w:val="0"/>
          <w:sz w:val="24"/>
          <w:szCs w:val="21"/>
        </w:rPr>
        <w:t>年</w:t>
      </w:r>
      <w:r w:rsidRPr="00F1293D">
        <w:rPr>
          <w:rFonts w:ascii="宋体" w:hAnsi="宋体" w:cs="宋体" w:hint="eastAsia"/>
          <w:b/>
          <w:bCs/>
          <w:color w:val="333333"/>
          <w:kern w:val="0"/>
          <w:sz w:val="24"/>
        </w:rPr>
        <w:t>8</w:t>
      </w:r>
      <w:r w:rsidRPr="00F1293D">
        <w:rPr>
          <w:rFonts w:ascii="宋体" w:hAnsi="宋体" w:cs="宋体" w:hint="eastAsia"/>
          <w:b/>
          <w:bCs/>
          <w:color w:val="333333"/>
          <w:kern w:val="0"/>
          <w:sz w:val="24"/>
          <w:szCs w:val="21"/>
        </w:rPr>
        <w:t>月</w:t>
      </w:r>
      <w:r w:rsidRPr="00F1293D">
        <w:rPr>
          <w:rFonts w:ascii="宋体" w:hAnsi="宋体" w:cs="宋体" w:hint="eastAsia"/>
          <w:b/>
          <w:bCs/>
          <w:color w:val="333333"/>
          <w:kern w:val="0"/>
          <w:sz w:val="24"/>
        </w:rPr>
        <w:t>28</w:t>
      </w:r>
      <w:r w:rsidRPr="00F1293D">
        <w:rPr>
          <w:rFonts w:ascii="宋体" w:hAnsi="宋体" w:cs="宋体" w:hint="eastAsia"/>
          <w:b/>
          <w:bCs/>
          <w:color w:val="333333"/>
          <w:kern w:val="0"/>
          <w:sz w:val="24"/>
          <w:szCs w:val="21"/>
        </w:rPr>
        <w:t>日－</w:t>
      </w:r>
      <w:r w:rsidRPr="00F1293D">
        <w:rPr>
          <w:rFonts w:ascii="宋体" w:hAnsi="宋体" w:cs="宋体" w:hint="eastAsia"/>
          <w:b/>
          <w:bCs/>
          <w:color w:val="333333"/>
          <w:kern w:val="0"/>
          <w:sz w:val="24"/>
        </w:rPr>
        <w:t>9</w:t>
      </w:r>
      <w:r w:rsidRPr="00F1293D">
        <w:rPr>
          <w:rFonts w:ascii="宋体" w:hAnsi="宋体" w:cs="宋体" w:hint="eastAsia"/>
          <w:b/>
          <w:bCs/>
          <w:color w:val="333333"/>
          <w:kern w:val="0"/>
          <w:sz w:val="24"/>
          <w:szCs w:val="21"/>
        </w:rPr>
        <w:t>月</w:t>
      </w:r>
      <w:r w:rsidRPr="00F1293D">
        <w:rPr>
          <w:rFonts w:ascii="宋体" w:hAnsi="宋体" w:cs="宋体" w:hint="eastAsia"/>
          <w:b/>
          <w:bCs/>
          <w:color w:val="333333"/>
          <w:kern w:val="0"/>
          <w:sz w:val="24"/>
        </w:rPr>
        <w:t>3</w:t>
      </w:r>
      <w:r w:rsidRPr="00F1293D">
        <w:rPr>
          <w:rFonts w:ascii="宋体" w:hAnsi="宋体" w:cs="宋体" w:hint="eastAsia"/>
          <w:b/>
          <w:bCs/>
          <w:color w:val="333333"/>
          <w:kern w:val="0"/>
          <w:sz w:val="24"/>
          <w:szCs w:val="21"/>
        </w:rPr>
        <w:t>日</w:t>
      </w:r>
      <w:r w:rsidRPr="00F1293D">
        <w:rPr>
          <w:rFonts w:ascii="宋体" w:hAnsi="宋体" w:cs="宋体" w:hint="eastAsia"/>
          <w:color w:val="000000"/>
          <w:kern w:val="0"/>
          <w:sz w:val="24"/>
          <w:szCs w:val="21"/>
        </w:rPr>
        <w:t>登录安徽省成人高校招生网（</w:t>
      </w:r>
      <w:r w:rsidRPr="00F1293D">
        <w:rPr>
          <w:rFonts w:ascii="宋体" w:hAnsi="宋体" w:cs="宋体" w:hint="eastAsia"/>
          <w:color w:val="000000"/>
          <w:kern w:val="0"/>
          <w:sz w:val="24"/>
        </w:rPr>
        <w:t>http://crbm.ahzsks.cn/ahcz/</w:t>
      </w:r>
      <w:r w:rsidRPr="00F1293D">
        <w:rPr>
          <w:rFonts w:ascii="宋体" w:hAnsi="宋体" w:cs="宋体" w:hint="eastAsia"/>
          <w:color w:val="000000"/>
          <w:kern w:val="0"/>
          <w:sz w:val="24"/>
          <w:szCs w:val="21"/>
        </w:rPr>
        <w:t>），点击“网上报名”进行报名，</w:t>
      </w:r>
      <w:r w:rsidRPr="00F1293D">
        <w:rPr>
          <w:rFonts w:ascii="宋体" w:hAnsi="宋体" w:cs="宋体" w:hint="eastAsia"/>
          <w:b/>
          <w:bCs/>
          <w:color w:val="333333"/>
          <w:kern w:val="0"/>
          <w:sz w:val="24"/>
        </w:rPr>
        <w:t>9</w:t>
      </w:r>
      <w:r w:rsidRPr="00F1293D">
        <w:rPr>
          <w:rFonts w:ascii="宋体" w:hAnsi="宋体" w:cs="宋体" w:hint="eastAsia"/>
          <w:b/>
          <w:bCs/>
          <w:color w:val="333333"/>
          <w:kern w:val="0"/>
          <w:sz w:val="24"/>
          <w:szCs w:val="21"/>
        </w:rPr>
        <w:t>月</w:t>
      </w:r>
      <w:r w:rsidRPr="00F1293D">
        <w:rPr>
          <w:rFonts w:ascii="宋体" w:hAnsi="宋体" w:cs="宋体" w:hint="eastAsia"/>
          <w:b/>
          <w:bCs/>
          <w:color w:val="333333"/>
          <w:kern w:val="0"/>
          <w:sz w:val="24"/>
        </w:rPr>
        <w:t>6</w:t>
      </w:r>
      <w:r w:rsidRPr="00F1293D">
        <w:rPr>
          <w:rFonts w:ascii="宋体" w:hAnsi="宋体" w:cs="宋体" w:hint="eastAsia"/>
          <w:b/>
          <w:bCs/>
          <w:color w:val="333333"/>
          <w:kern w:val="0"/>
          <w:sz w:val="24"/>
          <w:szCs w:val="21"/>
        </w:rPr>
        <w:t>日－</w:t>
      </w:r>
      <w:r w:rsidRPr="00F1293D">
        <w:rPr>
          <w:rFonts w:ascii="宋体" w:hAnsi="宋体" w:cs="宋体" w:hint="eastAsia"/>
          <w:b/>
          <w:bCs/>
          <w:color w:val="333333"/>
          <w:kern w:val="0"/>
          <w:sz w:val="24"/>
        </w:rPr>
        <w:t>9</w:t>
      </w:r>
      <w:r w:rsidRPr="00F1293D">
        <w:rPr>
          <w:rFonts w:ascii="宋体" w:hAnsi="宋体" w:cs="宋体" w:hint="eastAsia"/>
          <w:b/>
          <w:bCs/>
          <w:color w:val="333333"/>
          <w:kern w:val="0"/>
          <w:sz w:val="24"/>
          <w:szCs w:val="21"/>
        </w:rPr>
        <w:t>月</w:t>
      </w:r>
      <w:r w:rsidRPr="00F1293D">
        <w:rPr>
          <w:rFonts w:ascii="宋体" w:hAnsi="宋体" w:cs="宋体" w:hint="eastAsia"/>
          <w:b/>
          <w:bCs/>
          <w:color w:val="333333"/>
          <w:kern w:val="0"/>
          <w:sz w:val="24"/>
        </w:rPr>
        <w:t>9</w:t>
      </w:r>
      <w:r w:rsidRPr="00F1293D">
        <w:rPr>
          <w:rFonts w:ascii="宋体" w:hAnsi="宋体" w:cs="宋体" w:hint="eastAsia"/>
          <w:b/>
          <w:bCs/>
          <w:color w:val="333333"/>
          <w:kern w:val="0"/>
          <w:sz w:val="24"/>
          <w:szCs w:val="21"/>
        </w:rPr>
        <w:t>日</w:t>
      </w:r>
      <w:r w:rsidRPr="00F1293D">
        <w:rPr>
          <w:rFonts w:ascii="宋体" w:hAnsi="宋体" w:cs="宋体" w:hint="eastAsia"/>
          <w:color w:val="333333"/>
          <w:kern w:val="0"/>
          <w:sz w:val="24"/>
          <w:szCs w:val="21"/>
        </w:rPr>
        <w:t>到</w:t>
      </w:r>
      <w:r w:rsidRPr="00F1293D">
        <w:rPr>
          <w:rFonts w:ascii="宋体" w:hAnsi="宋体" w:cs="宋体" w:hint="eastAsia"/>
          <w:color w:val="000000"/>
          <w:kern w:val="0"/>
          <w:sz w:val="24"/>
        </w:rPr>
        <w:t>当地招办现场确认。报考合肥工业大学省外函授站学习的考生按所在省招生部门规定的时间、方式报名。</w:t>
      </w:r>
      <w:r w:rsidRPr="00F1293D">
        <w:rPr>
          <w:rFonts w:ascii="黑体" w:eastAsia="黑体" w:hAnsi="黑体" w:cs="宋体" w:hint="eastAsia"/>
          <w:b/>
          <w:color w:val="000000"/>
          <w:kern w:val="0"/>
          <w:sz w:val="24"/>
          <w:szCs w:val="21"/>
        </w:rPr>
        <w:t>委托培养的专业，社会考生不能报考</w:t>
      </w:r>
      <w:r w:rsidRPr="00F1293D">
        <w:rPr>
          <w:rFonts w:ascii="宋体" w:hAnsi="宋体" w:cs="宋体" w:hint="eastAsia"/>
          <w:color w:val="000000"/>
          <w:kern w:val="0"/>
          <w:sz w:val="24"/>
          <w:szCs w:val="21"/>
        </w:rPr>
        <w:t>。</w:t>
      </w:r>
    </w:p>
    <w:p w:rsidR="00F1293D" w:rsidRPr="00F1293D" w:rsidRDefault="00F1293D" w:rsidP="00F1293D">
      <w:pPr>
        <w:widowControl/>
        <w:snapToGrid w:val="0"/>
        <w:spacing w:before="150" w:after="150" w:line="408" w:lineRule="atLeast"/>
        <w:ind w:firstLine="435"/>
        <w:jc w:val="left"/>
        <w:rPr>
          <w:rFonts w:ascii="微软雅黑" w:eastAsia="微软雅黑" w:hAnsi="微软雅黑" w:cs="宋体"/>
          <w:color w:val="333333"/>
          <w:kern w:val="0"/>
          <w:sz w:val="20"/>
          <w:szCs w:val="20"/>
        </w:rPr>
      </w:pPr>
      <w:r w:rsidRPr="00F1293D">
        <w:rPr>
          <w:rFonts w:ascii="宋体" w:hAnsi="宋体" w:cs="宋体" w:hint="eastAsia"/>
          <w:b/>
          <w:color w:val="FF0000"/>
          <w:kern w:val="0"/>
          <w:sz w:val="24"/>
          <w:szCs w:val="21"/>
        </w:rPr>
        <w:t>网上报名填写的“电话号码”用于发送录取通知短信，必须准确无误，且保证稳定和畅通，以便于联络。</w:t>
      </w:r>
    </w:p>
    <w:p w:rsidR="00F1293D" w:rsidRPr="00F1293D" w:rsidRDefault="00F1293D" w:rsidP="00F1293D">
      <w:pPr>
        <w:widowControl/>
        <w:snapToGrid w:val="0"/>
        <w:spacing w:line="408" w:lineRule="atLeast"/>
        <w:jc w:val="left"/>
        <w:rPr>
          <w:rFonts w:ascii="微软雅黑" w:eastAsia="微软雅黑" w:hAnsi="微软雅黑" w:cs="宋体"/>
          <w:color w:val="333333"/>
          <w:kern w:val="0"/>
          <w:sz w:val="20"/>
          <w:szCs w:val="20"/>
        </w:rPr>
      </w:pPr>
      <w:r w:rsidRPr="00F1293D">
        <w:rPr>
          <w:rFonts w:ascii="黑体" w:eastAsia="黑体" w:hAnsi="宋体" w:cs="宋体" w:hint="eastAsia"/>
          <w:b/>
          <w:bCs/>
          <w:color w:val="000000"/>
          <w:kern w:val="0"/>
          <w:sz w:val="24"/>
          <w:szCs w:val="21"/>
        </w:rPr>
        <w:t>五、考试日期和考试科目</w:t>
      </w:r>
    </w:p>
    <w:p w:rsidR="00F1293D" w:rsidRPr="00F1293D" w:rsidRDefault="00F1293D" w:rsidP="00F1293D">
      <w:pPr>
        <w:widowControl/>
        <w:snapToGrid w:val="0"/>
        <w:spacing w:line="408" w:lineRule="atLeast"/>
        <w:ind w:firstLineChars="200" w:firstLine="480"/>
        <w:jc w:val="left"/>
        <w:rPr>
          <w:rFonts w:ascii="微软雅黑" w:eastAsia="微软雅黑" w:hAnsi="微软雅黑" w:cs="宋体"/>
          <w:color w:val="333333"/>
          <w:kern w:val="0"/>
          <w:sz w:val="20"/>
          <w:szCs w:val="20"/>
        </w:rPr>
      </w:pPr>
      <w:r w:rsidRPr="00F1293D">
        <w:rPr>
          <w:rFonts w:ascii="宋体" w:hAnsi="宋体" w:cs="宋体" w:hint="eastAsia"/>
          <w:color w:val="000000"/>
          <w:kern w:val="0"/>
          <w:sz w:val="24"/>
          <w:szCs w:val="21"/>
        </w:rPr>
        <w:t>全国成人高考的统一考试日期为</w:t>
      </w:r>
      <w:r w:rsidRPr="00F1293D">
        <w:rPr>
          <w:rFonts w:ascii="宋体" w:hAnsi="宋体" w:cs="宋体" w:hint="eastAsia"/>
          <w:b/>
          <w:bCs/>
          <w:color w:val="333333"/>
          <w:kern w:val="0"/>
          <w:sz w:val="24"/>
          <w:szCs w:val="21"/>
        </w:rPr>
        <w:t>2019年</w:t>
      </w:r>
      <w:r w:rsidRPr="00F1293D">
        <w:rPr>
          <w:rFonts w:ascii="宋体" w:hAnsi="宋体" w:cs="宋体" w:hint="eastAsia"/>
          <w:b/>
          <w:bCs/>
          <w:color w:val="333333"/>
          <w:kern w:val="0"/>
          <w:sz w:val="24"/>
        </w:rPr>
        <w:t>10</w:t>
      </w:r>
      <w:r w:rsidRPr="00F1293D">
        <w:rPr>
          <w:rFonts w:ascii="宋体" w:hAnsi="宋体" w:cs="宋体" w:hint="eastAsia"/>
          <w:b/>
          <w:bCs/>
          <w:color w:val="333333"/>
          <w:kern w:val="0"/>
          <w:sz w:val="24"/>
          <w:szCs w:val="21"/>
        </w:rPr>
        <w:t>月</w:t>
      </w:r>
      <w:r w:rsidRPr="00F1293D">
        <w:rPr>
          <w:rFonts w:ascii="宋体" w:hAnsi="宋体" w:cs="宋体" w:hint="eastAsia"/>
          <w:b/>
          <w:bCs/>
          <w:color w:val="333333"/>
          <w:kern w:val="0"/>
          <w:sz w:val="24"/>
        </w:rPr>
        <w:t>26</w:t>
      </w:r>
      <w:r w:rsidRPr="00F1293D">
        <w:rPr>
          <w:rFonts w:ascii="宋体" w:hAnsi="宋体" w:cs="宋体" w:hint="eastAsia"/>
          <w:b/>
          <w:bCs/>
          <w:color w:val="333333"/>
          <w:kern w:val="0"/>
          <w:sz w:val="24"/>
          <w:szCs w:val="21"/>
        </w:rPr>
        <w:t>日</w:t>
      </w:r>
      <w:r w:rsidRPr="00F1293D">
        <w:rPr>
          <w:rFonts w:ascii="宋体" w:hAnsi="宋体" w:cs="宋体" w:hint="eastAsia"/>
          <w:b/>
          <w:bCs/>
          <w:color w:val="333333"/>
          <w:kern w:val="0"/>
          <w:sz w:val="24"/>
        </w:rPr>
        <w:t>—27</w:t>
      </w:r>
      <w:r w:rsidRPr="00F1293D">
        <w:rPr>
          <w:rFonts w:ascii="宋体" w:hAnsi="宋体" w:cs="宋体" w:hint="eastAsia"/>
          <w:b/>
          <w:bCs/>
          <w:color w:val="333333"/>
          <w:kern w:val="0"/>
          <w:sz w:val="24"/>
          <w:szCs w:val="21"/>
        </w:rPr>
        <w:t>日（以教育厅公布时间为准）</w:t>
      </w:r>
      <w:r w:rsidRPr="00F1293D">
        <w:rPr>
          <w:rFonts w:ascii="宋体" w:hAnsi="宋体" w:cs="宋体" w:hint="eastAsia"/>
          <w:color w:val="000000"/>
          <w:kern w:val="0"/>
          <w:sz w:val="24"/>
          <w:szCs w:val="21"/>
        </w:rPr>
        <w:t>，考试科目见下表：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5" w:type="dxa"/>
          <w:right w:w="105" w:type="dxa"/>
        </w:tblCellMar>
        <w:tblLook w:val="04A0" w:firstRow="1" w:lastRow="0" w:firstColumn="1" w:lastColumn="0" w:noHBand="0" w:noVBand="1"/>
      </w:tblPr>
      <w:tblGrid>
        <w:gridCol w:w="1335"/>
        <w:gridCol w:w="1335"/>
        <w:gridCol w:w="1350"/>
        <w:gridCol w:w="1620"/>
        <w:gridCol w:w="1425"/>
        <w:gridCol w:w="1695"/>
        <w:gridCol w:w="1635"/>
        <w:gridCol w:w="1605"/>
        <w:gridCol w:w="1800"/>
      </w:tblGrid>
      <w:tr w:rsidR="00F1293D" w:rsidRPr="00F1293D" w:rsidTr="00F1293D">
        <w:trPr>
          <w:trHeight w:val="315"/>
          <w:jc w:val="center"/>
        </w:trPr>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bCs/>
                <w:color w:val="000000"/>
                <w:kern w:val="0"/>
                <w:sz w:val="24"/>
                <w:szCs w:val="21"/>
              </w:rPr>
              <w:lastRenderedPageBreak/>
              <w:t>层次</w:t>
            </w:r>
          </w:p>
        </w:tc>
        <w:tc>
          <w:tcPr>
            <w:tcW w:w="5730"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color w:val="000000"/>
                <w:kern w:val="0"/>
                <w:sz w:val="24"/>
                <w:szCs w:val="21"/>
              </w:rPr>
              <w:t>专科升本科</w:t>
            </w:r>
          </w:p>
        </w:tc>
        <w:tc>
          <w:tcPr>
            <w:tcW w:w="33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ind w:left="45"/>
              <w:jc w:val="center"/>
              <w:rPr>
                <w:rFonts w:ascii="微软雅黑" w:eastAsia="微软雅黑" w:hAnsi="微软雅黑" w:cs="宋体"/>
                <w:color w:val="444444"/>
                <w:kern w:val="0"/>
                <w:sz w:val="18"/>
                <w:szCs w:val="18"/>
              </w:rPr>
            </w:pPr>
            <w:r w:rsidRPr="00F1293D">
              <w:rPr>
                <w:rFonts w:ascii="宋体" w:hAnsi="宋体" w:cs="宋体" w:hint="eastAsia"/>
                <w:b/>
                <w:color w:val="000000"/>
                <w:kern w:val="0"/>
                <w:sz w:val="24"/>
                <w:szCs w:val="21"/>
              </w:rPr>
              <w:t>高中起点升专科</w:t>
            </w:r>
          </w:p>
        </w:tc>
        <w:tc>
          <w:tcPr>
            <w:tcW w:w="340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bCs/>
                <w:color w:val="000000"/>
                <w:kern w:val="0"/>
                <w:sz w:val="24"/>
                <w:szCs w:val="21"/>
              </w:rPr>
              <w:t>高中起点升本科</w:t>
            </w:r>
          </w:p>
        </w:tc>
      </w:tr>
      <w:tr w:rsidR="00F1293D" w:rsidRPr="00F1293D" w:rsidTr="00F1293D">
        <w:trPr>
          <w:trHeight w:val="315"/>
          <w:jc w:val="center"/>
        </w:trPr>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bCs/>
                <w:color w:val="000000"/>
                <w:kern w:val="0"/>
                <w:sz w:val="24"/>
                <w:szCs w:val="21"/>
              </w:rPr>
              <w:t>类别</w:t>
            </w:r>
          </w:p>
        </w:tc>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color w:val="000000"/>
                <w:kern w:val="0"/>
                <w:sz w:val="24"/>
                <w:szCs w:val="21"/>
              </w:rPr>
              <w:t>理工类</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color w:val="000000"/>
                <w:kern w:val="0"/>
                <w:sz w:val="24"/>
                <w:szCs w:val="21"/>
              </w:rPr>
              <w:t>经管类</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color w:val="000000"/>
                <w:kern w:val="0"/>
                <w:sz w:val="24"/>
                <w:szCs w:val="21"/>
              </w:rPr>
              <w:t>法学类</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color w:val="000000"/>
                <w:kern w:val="0"/>
                <w:sz w:val="24"/>
                <w:szCs w:val="21"/>
              </w:rPr>
              <w:t>艺术类</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color w:val="000000"/>
                <w:kern w:val="0"/>
                <w:sz w:val="24"/>
                <w:szCs w:val="21"/>
              </w:rPr>
              <w:t>文科</w:t>
            </w:r>
          </w:p>
        </w:tc>
        <w:tc>
          <w:tcPr>
            <w:tcW w:w="16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color w:val="000000"/>
                <w:kern w:val="0"/>
                <w:sz w:val="24"/>
                <w:szCs w:val="21"/>
              </w:rPr>
              <w:t>理科</w:t>
            </w:r>
          </w:p>
        </w:tc>
        <w:tc>
          <w:tcPr>
            <w:tcW w:w="16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color w:val="000000"/>
                <w:kern w:val="0"/>
                <w:sz w:val="24"/>
                <w:szCs w:val="21"/>
              </w:rPr>
              <w:t>文科</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color w:val="000000"/>
                <w:kern w:val="0"/>
                <w:sz w:val="24"/>
                <w:szCs w:val="21"/>
              </w:rPr>
              <w:t>理科</w:t>
            </w:r>
          </w:p>
        </w:tc>
      </w:tr>
      <w:tr w:rsidR="00F1293D" w:rsidRPr="00F1293D" w:rsidTr="00F1293D">
        <w:trPr>
          <w:trHeight w:val="315"/>
          <w:jc w:val="center"/>
        </w:trPr>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bCs/>
                <w:color w:val="000000"/>
                <w:kern w:val="0"/>
                <w:sz w:val="24"/>
                <w:szCs w:val="21"/>
              </w:rPr>
              <w:t>考试科目</w:t>
            </w:r>
          </w:p>
        </w:tc>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000000"/>
                <w:kern w:val="0"/>
                <w:sz w:val="24"/>
                <w:szCs w:val="21"/>
              </w:rPr>
              <w:t>政治、外语</w:t>
            </w:r>
          </w:p>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000000"/>
                <w:kern w:val="0"/>
                <w:sz w:val="24"/>
                <w:szCs w:val="21"/>
              </w:rPr>
              <w:t>高数</w:t>
            </w:r>
            <w:r w:rsidRPr="00F1293D">
              <w:rPr>
                <w:rFonts w:ascii="宋体" w:hAnsi="宋体" w:cs="宋体" w:hint="eastAsia"/>
                <w:color w:val="000000"/>
                <w:kern w:val="0"/>
                <w:sz w:val="24"/>
              </w:rPr>
              <w:t>(</w:t>
            </w:r>
            <w:proofErr w:type="gramStart"/>
            <w:r w:rsidRPr="00F1293D">
              <w:rPr>
                <w:rFonts w:ascii="宋体" w:hAnsi="宋体" w:cs="宋体" w:hint="eastAsia"/>
                <w:color w:val="000000"/>
                <w:kern w:val="0"/>
                <w:sz w:val="24"/>
                <w:szCs w:val="21"/>
              </w:rPr>
              <w:t>一</w:t>
            </w:r>
            <w:proofErr w:type="gramEnd"/>
            <w:r w:rsidRPr="00F1293D">
              <w:rPr>
                <w:rFonts w:ascii="宋体" w:hAnsi="宋体" w:cs="宋体" w:hint="eastAsia"/>
                <w:color w:val="000000"/>
                <w:kern w:val="0"/>
                <w:sz w:val="24"/>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000000"/>
                <w:kern w:val="0"/>
                <w:sz w:val="24"/>
                <w:szCs w:val="21"/>
              </w:rPr>
              <w:t>政治、外语</w:t>
            </w:r>
          </w:p>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000000"/>
                <w:kern w:val="0"/>
                <w:sz w:val="24"/>
                <w:szCs w:val="21"/>
              </w:rPr>
              <w:t>高数</w:t>
            </w:r>
            <w:r w:rsidRPr="00F1293D">
              <w:rPr>
                <w:rFonts w:ascii="宋体" w:hAnsi="宋体" w:cs="宋体" w:hint="eastAsia"/>
                <w:color w:val="000000"/>
                <w:kern w:val="0"/>
                <w:sz w:val="24"/>
              </w:rPr>
              <w:t>(</w:t>
            </w:r>
            <w:r w:rsidRPr="00F1293D">
              <w:rPr>
                <w:rFonts w:ascii="宋体" w:hAnsi="宋体" w:cs="宋体" w:hint="eastAsia"/>
                <w:color w:val="000000"/>
                <w:kern w:val="0"/>
                <w:sz w:val="24"/>
                <w:szCs w:val="21"/>
              </w:rPr>
              <w:t>二</w:t>
            </w:r>
            <w:r w:rsidRPr="00F1293D">
              <w:rPr>
                <w:rFonts w:ascii="宋体" w:hAnsi="宋体" w:cs="宋体" w:hint="eastAsia"/>
                <w:color w:val="000000"/>
                <w:kern w:val="0"/>
                <w:sz w:val="24"/>
              </w:rPr>
              <w: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000000"/>
                <w:kern w:val="0"/>
                <w:sz w:val="24"/>
                <w:szCs w:val="21"/>
              </w:rPr>
              <w:t>政治、外语</w:t>
            </w:r>
          </w:p>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000000"/>
                <w:kern w:val="0"/>
                <w:sz w:val="24"/>
                <w:szCs w:val="21"/>
              </w:rPr>
              <w:t>民法</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000000"/>
                <w:kern w:val="0"/>
                <w:sz w:val="24"/>
                <w:szCs w:val="21"/>
              </w:rPr>
              <w:t>政治、外语</w:t>
            </w:r>
          </w:p>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000000"/>
                <w:kern w:val="0"/>
                <w:sz w:val="24"/>
                <w:szCs w:val="21"/>
              </w:rPr>
              <w:t>艺术概论</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000000"/>
                <w:kern w:val="0"/>
                <w:sz w:val="24"/>
                <w:szCs w:val="21"/>
              </w:rPr>
              <w:t>语文、外语</w:t>
            </w:r>
          </w:p>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000000"/>
                <w:kern w:val="0"/>
                <w:sz w:val="24"/>
                <w:szCs w:val="21"/>
              </w:rPr>
              <w:t>数学</w:t>
            </w:r>
            <w:r w:rsidRPr="00F1293D">
              <w:rPr>
                <w:rFonts w:ascii="宋体" w:hAnsi="宋体" w:cs="宋体" w:hint="eastAsia"/>
                <w:color w:val="000000"/>
                <w:kern w:val="0"/>
                <w:sz w:val="24"/>
              </w:rPr>
              <w:t>(</w:t>
            </w:r>
            <w:r w:rsidRPr="00F1293D">
              <w:rPr>
                <w:rFonts w:ascii="宋体" w:hAnsi="宋体" w:cs="宋体" w:hint="eastAsia"/>
                <w:color w:val="000000"/>
                <w:kern w:val="0"/>
                <w:sz w:val="24"/>
                <w:szCs w:val="21"/>
              </w:rPr>
              <w:t>文</w:t>
            </w:r>
            <w:r w:rsidRPr="00F1293D">
              <w:rPr>
                <w:rFonts w:ascii="宋体" w:hAnsi="宋体" w:cs="宋体" w:hint="eastAsia"/>
                <w:color w:val="000000"/>
                <w:kern w:val="0"/>
                <w:sz w:val="24"/>
              </w:rPr>
              <w:t>)</w:t>
            </w:r>
          </w:p>
        </w:tc>
        <w:tc>
          <w:tcPr>
            <w:tcW w:w="16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000000"/>
                <w:kern w:val="0"/>
                <w:sz w:val="24"/>
                <w:szCs w:val="21"/>
              </w:rPr>
              <w:t>语文、外语</w:t>
            </w:r>
          </w:p>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000000"/>
                <w:kern w:val="0"/>
                <w:sz w:val="24"/>
                <w:szCs w:val="21"/>
              </w:rPr>
              <w:t>数学</w:t>
            </w:r>
            <w:r w:rsidRPr="00F1293D">
              <w:rPr>
                <w:rFonts w:ascii="宋体" w:hAnsi="宋体" w:cs="宋体" w:hint="eastAsia"/>
                <w:color w:val="000000"/>
                <w:kern w:val="0"/>
                <w:sz w:val="24"/>
              </w:rPr>
              <w:t>(</w:t>
            </w:r>
            <w:r w:rsidRPr="00F1293D">
              <w:rPr>
                <w:rFonts w:ascii="宋体" w:hAnsi="宋体" w:cs="宋体" w:hint="eastAsia"/>
                <w:color w:val="000000"/>
                <w:kern w:val="0"/>
                <w:sz w:val="24"/>
                <w:szCs w:val="21"/>
              </w:rPr>
              <w:t>理</w:t>
            </w:r>
            <w:r w:rsidRPr="00F1293D">
              <w:rPr>
                <w:rFonts w:ascii="宋体" w:hAnsi="宋体" w:cs="宋体" w:hint="eastAsia"/>
                <w:color w:val="000000"/>
                <w:kern w:val="0"/>
                <w:sz w:val="24"/>
              </w:rPr>
              <w:t>)</w:t>
            </w:r>
          </w:p>
        </w:tc>
        <w:tc>
          <w:tcPr>
            <w:tcW w:w="16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000000"/>
                <w:kern w:val="0"/>
                <w:sz w:val="24"/>
                <w:szCs w:val="21"/>
              </w:rPr>
              <w:t>语文、外语</w:t>
            </w:r>
          </w:p>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000000"/>
                <w:kern w:val="0"/>
                <w:sz w:val="24"/>
                <w:szCs w:val="21"/>
              </w:rPr>
              <w:t>数学</w:t>
            </w:r>
            <w:r w:rsidRPr="00F1293D">
              <w:rPr>
                <w:rFonts w:ascii="宋体" w:hAnsi="宋体" w:cs="宋体" w:hint="eastAsia"/>
                <w:color w:val="000000"/>
                <w:kern w:val="0"/>
                <w:sz w:val="24"/>
              </w:rPr>
              <w:t>(</w:t>
            </w:r>
            <w:r w:rsidRPr="00F1293D">
              <w:rPr>
                <w:rFonts w:ascii="宋体" w:hAnsi="宋体" w:cs="宋体" w:hint="eastAsia"/>
                <w:color w:val="000000"/>
                <w:kern w:val="0"/>
                <w:sz w:val="24"/>
                <w:szCs w:val="21"/>
              </w:rPr>
              <w:t>文</w:t>
            </w:r>
            <w:r w:rsidRPr="00F1293D">
              <w:rPr>
                <w:rFonts w:ascii="宋体" w:hAnsi="宋体" w:cs="宋体" w:hint="eastAsia"/>
                <w:color w:val="000000"/>
                <w:kern w:val="0"/>
                <w:sz w:val="24"/>
              </w:rPr>
              <w:t>)</w:t>
            </w:r>
            <w:r w:rsidRPr="00F1293D">
              <w:rPr>
                <w:rFonts w:ascii="宋体" w:hAnsi="宋体" w:cs="宋体" w:hint="eastAsia"/>
                <w:color w:val="000000"/>
                <w:kern w:val="0"/>
                <w:sz w:val="24"/>
                <w:szCs w:val="21"/>
              </w:rPr>
              <w:t>、史地</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000000"/>
                <w:kern w:val="0"/>
                <w:sz w:val="24"/>
                <w:szCs w:val="21"/>
              </w:rPr>
              <w:t>语文、外语</w:t>
            </w:r>
          </w:p>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000000"/>
                <w:kern w:val="0"/>
                <w:sz w:val="24"/>
                <w:szCs w:val="21"/>
              </w:rPr>
              <w:t>数学</w:t>
            </w:r>
            <w:r w:rsidRPr="00F1293D">
              <w:rPr>
                <w:rFonts w:ascii="宋体" w:hAnsi="宋体" w:cs="宋体" w:hint="eastAsia"/>
                <w:color w:val="000000"/>
                <w:kern w:val="0"/>
                <w:sz w:val="24"/>
              </w:rPr>
              <w:t>(</w:t>
            </w:r>
            <w:r w:rsidRPr="00F1293D">
              <w:rPr>
                <w:rFonts w:ascii="宋体" w:hAnsi="宋体" w:cs="宋体" w:hint="eastAsia"/>
                <w:color w:val="000000"/>
                <w:kern w:val="0"/>
                <w:sz w:val="24"/>
                <w:szCs w:val="21"/>
              </w:rPr>
              <w:t>理</w:t>
            </w:r>
            <w:r w:rsidRPr="00F1293D">
              <w:rPr>
                <w:rFonts w:ascii="宋体" w:hAnsi="宋体" w:cs="宋体" w:hint="eastAsia"/>
                <w:color w:val="000000"/>
                <w:kern w:val="0"/>
                <w:sz w:val="24"/>
              </w:rPr>
              <w:t>)</w:t>
            </w:r>
            <w:r w:rsidRPr="00F1293D">
              <w:rPr>
                <w:rFonts w:ascii="宋体" w:hAnsi="宋体" w:cs="宋体" w:hint="eastAsia"/>
                <w:color w:val="000000"/>
                <w:kern w:val="0"/>
                <w:sz w:val="24"/>
                <w:szCs w:val="21"/>
              </w:rPr>
              <w:t>、理化</w:t>
            </w:r>
          </w:p>
        </w:tc>
      </w:tr>
      <w:tr w:rsidR="00F1293D" w:rsidRPr="00F1293D" w:rsidTr="00F1293D">
        <w:trPr>
          <w:trHeight w:val="930"/>
          <w:jc w:val="center"/>
        </w:trPr>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bCs/>
                <w:color w:val="000000"/>
                <w:kern w:val="0"/>
                <w:sz w:val="24"/>
                <w:szCs w:val="21"/>
              </w:rPr>
              <w:t>备注</w:t>
            </w:r>
          </w:p>
        </w:tc>
        <w:tc>
          <w:tcPr>
            <w:tcW w:w="12465"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000000"/>
                <w:kern w:val="0"/>
                <w:sz w:val="24"/>
                <w:szCs w:val="21"/>
              </w:rPr>
              <w:t>1.视觉传达设计（专升本）专业的考生，必须于</w:t>
            </w:r>
            <w:r w:rsidRPr="00F1293D">
              <w:rPr>
                <w:rFonts w:ascii="宋体" w:hAnsi="宋体" w:cs="宋体" w:hint="eastAsia"/>
                <w:b/>
                <w:bCs/>
                <w:color w:val="444444"/>
                <w:kern w:val="0"/>
                <w:sz w:val="24"/>
                <w:szCs w:val="21"/>
              </w:rPr>
              <w:t>2019年</w:t>
            </w:r>
            <w:r w:rsidRPr="00F1293D">
              <w:rPr>
                <w:rFonts w:ascii="宋体" w:hAnsi="宋体" w:cs="宋体" w:hint="eastAsia"/>
                <w:b/>
                <w:bCs/>
                <w:color w:val="444444"/>
                <w:kern w:val="0"/>
                <w:sz w:val="24"/>
              </w:rPr>
              <w:t>10</w:t>
            </w:r>
            <w:r w:rsidRPr="00F1293D">
              <w:rPr>
                <w:rFonts w:ascii="宋体" w:hAnsi="宋体" w:cs="宋体" w:hint="eastAsia"/>
                <w:b/>
                <w:bCs/>
                <w:color w:val="444444"/>
                <w:kern w:val="0"/>
                <w:sz w:val="24"/>
                <w:szCs w:val="21"/>
              </w:rPr>
              <w:t>月</w:t>
            </w:r>
            <w:r w:rsidRPr="00F1293D">
              <w:rPr>
                <w:rFonts w:ascii="宋体" w:hAnsi="宋体" w:cs="宋体" w:hint="eastAsia"/>
                <w:b/>
                <w:bCs/>
                <w:color w:val="444444"/>
                <w:kern w:val="0"/>
                <w:sz w:val="24"/>
              </w:rPr>
              <w:t>13</w:t>
            </w:r>
            <w:r w:rsidRPr="00F1293D">
              <w:rPr>
                <w:rFonts w:ascii="宋体" w:hAnsi="宋体" w:cs="宋体" w:hint="eastAsia"/>
                <w:b/>
                <w:bCs/>
                <w:color w:val="444444"/>
                <w:kern w:val="0"/>
                <w:sz w:val="24"/>
                <w:szCs w:val="21"/>
              </w:rPr>
              <w:t>日</w:t>
            </w:r>
            <w:r w:rsidRPr="00F1293D">
              <w:rPr>
                <w:rFonts w:ascii="宋体" w:hAnsi="宋体" w:cs="宋体" w:hint="eastAsia"/>
                <w:b/>
                <w:bCs/>
                <w:color w:val="000000"/>
                <w:kern w:val="0"/>
                <w:sz w:val="24"/>
              </w:rPr>
              <w:t>上午</w:t>
            </w:r>
            <w:r w:rsidRPr="00F1293D">
              <w:rPr>
                <w:rFonts w:ascii="宋体" w:hAnsi="宋体" w:cs="宋体" w:hint="eastAsia"/>
                <w:color w:val="000000"/>
                <w:kern w:val="0"/>
                <w:sz w:val="24"/>
                <w:szCs w:val="21"/>
              </w:rPr>
              <w:t>到我校屯溪路校区进行专业加试；</w:t>
            </w:r>
          </w:p>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000000"/>
                <w:kern w:val="0"/>
                <w:sz w:val="24"/>
                <w:szCs w:val="21"/>
              </w:rPr>
              <w:t>2.艺术类考生登录我校继续教育学院网站，在“通知公告”中查询专业加试的详细信息；</w:t>
            </w:r>
          </w:p>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000000"/>
                <w:kern w:val="0"/>
                <w:sz w:val="24"/>
                <w:szCs w:val="21"/>
              </w:rPr>
              <w:t>3.</w:t>
            </w:r>
            <w:r w:rsidRPr="00F1293D">
              <w:rPr>
                <w:rFonts w:ascii="黑体" w:eastAsia="黑体" w:hAnsi="黑体" w:cs="宋体" w:hint="eastAsia"/>
                <w:b/>
                <w:color w:val="000000"/>
                <w:kern w:val="0"/>
                <w:sz w:val="24"/>
                <w:szCs w:val="21"/>
              </w:rPr>
              <w:t>艺术类考生未参加专业加试者，不予录取。</w:t>
            </w:r>
          </w:p>
        </w:tc>
      </w:tr>
    </w:tbl>
    <w:p w:rsidR="00F1293D" w:rsidRPr="00F1293D" w:rsidRDefault="00F1293D" w:rsidP="00F1293D">
      <w:pPr>
        <w:widowControl/>
        <w:snapToGrid w:val="0"/>
        <w:spacing w:line="408" w:lineRule="atLeast"/>
        <w:jc w:val="left"/>
        <w:rPr>
          <w:rFonts w:ascii="微软雅黑" w:eastAsia="微软雅黑" w:hAnsi="微软雅黑" w:cs="宋体"/>
          <w:color w:val="333333"/>
          <w:kern w:val="0"/>
          <w:sz w:val="20"/>
          <w:szCs w:val="20"/>
        </w:rPr>
      </w:pPr>
      <w:r w:rsidRPr="00F1293D">
        <w:rPr>
          <w:rFonts w:ascii="黑体" w:eastAsia="黑体" w:hAnsi="宋体" w:cs="宋体" w:hint="eastAsia"/>
          <w:b/>
          <w:bCs/>
          <w:color w:val="000000"/>
          <w:kern w:val="0"/>
          <w:sz w:val="24"/>
          <w:szCs w:val="21"/>
        </w:rPr>
        <w:t xml:space="preserve">六、学习形式和学习时间 </w:t>
      </w:r>
    </w:p>
    <w:p w:rsidR="00F1293D" w:rsidRPr="00F1293D" w:rsidRDefault="00F1293D" w:rsidP="00F1293D">
      <w:pPr>
        <w:widowControl/>
        <w:snapToGrid w:val="0"/>
        <w:spacing w:line="408" w:lineRule="atLeast"/>
        <w:ind w:firstLineChars="200" w:firstLine="480"/>
        <w:jc w:val="left"/>
        <w:rPr>
          <w:rFonts w:ascii="微软雅黑" w:eastAsia="微软雅黑" w:hAnsi="微软雅黑" w:cs="宋体"/>
          <w:color w:val="333333"/>
          <w:kern w:val="0"/>
          <w:sz w:val="20"/>
          <w:szCs w:val="20"/>
        </w:rPr>
      </w:pPr>
      <w:r w:rsidRPr="00F1293D">
        <w:rPr>
          <w:rFonts w:ascii="宋体" w:hAnsi="宋体" w:cs="宋体" w:hint="eastAsia"/>
          <w:color w:val="000000"/>
          <w:kern w:val="0"/>
          <w:sz w:val="24"/>
          <w:szCs w:val="21"/>
        </w:rPr>
        <w:t>1.业余（夜大）授课时间原则上安排在</w:t>
      </w:r>
      <w:r w:rsidRPr="00F1293D">
        <w:rPr>
          <w:rFonts w:ascii="宋体" w:hAnsi="宋体" w:cs="宋体" w:hint="eastAsia"/>
          <w:color w:val="333333"/>
          <w:kern w:val="0"/>
          <w:sz w:val="24"/>
          <w:szCs w:val="21"/>
        </w:rPr>
        <w:t>周一至周五</w:t>
      </w:r>
      <w:r w:rsidRPr="00F1293D">
        <w:rPr>
          <w:rFonts w:ascii="宋体" w:hAnsi="宋体" w:cs="宋体" w:hint="eastAsia"/>
          <w:color w:val="000000"/>
          <w:kern w:val="0"/>
          <w:sz w:val="24"/>
        </w:rPr>
        <w:t>的晚上，授课地点在合肥工业大学屯溪路校区。</w:t>
      </w:r>
    </w:p>
    <w:p w:rsidR="00F1293D" w:rsidRPr="00F1293D" w:rsidRDefault="00F1293D" w:rsidP="00F1293D">
      <w:pPr>
        <w:widowControl/>
        <w:snapToGrid w:val="0"/>
        <w:spacing w:line="408" w:lineRule="atLeast"/>
        <w:ind w:firstLineChars="200" w:firstLine="480"/>
        <w:jc w:val="left"/>
        <w:rPr>
          <w:rFonts w:ascii="微软雅黑" w:eastAsia="微软雅黑" w:hAnsi="微软雅黑" w:cs="宋体"/>
          <w:color w:val="333333"/>
          <w:kern w:val="0"/>
          <w:sz w:val="20"/>
          <w:szCs w:val="20"/>
        </w:rPr>
      </w:pPr>
      <w:r w:rsidRPr="00F1293D">
        <w:rPr>
          <w:rFonts w:ascii="宋体" w:hAnsi="宋体" w:cs="宋体" w:hint="eastAsia"/>
          <w:color w:val="000000"/>
          <w:kern w:val="0"/>
          <w:sz w:val="24"/>
          <w:szCs w:val="21"/>
        </w:rPr>
        <w:t>2.函授以自学和面授辅导相结合的形式进行教学，每学期根据教学计划由合肥工业大学各函授</w:t>
      </w:r>
      <w:proofErr w:type="gramStart"/>
      <w:r w:rsidRPr="00F1293D">
        <w:rPr>
          <w:rFonts w:ascii="宋体" w:hAnsi="宋体" w:cs="宋体" w:hint="eastAsia"/>
          <w:color w:val="000000"/>
          <w:kern w:val="0"/>
          <w:sz w:val="24"/>
          <w:szCs w:val="21"/>
        </w:rPr>
        <w:t>站安排</w:t>
      </w:r>
      <w:proofErr w:type="gramEnd"/>
      <w:r w:rsidRPr="00F1293D">
        <w:rPr>
          <w:rFonts w:ascii="宋体" w:hAnsi="宋体" w:cs="宋体" w:hint="eastAsia"/>
          <w:color w:val="000000"/>
          <w:kern w:val="0"/>
          <w:sz w:val="24"/>
          <w:szCs w:val="21"/>
        </w:rPr>
        <w:t>面授时间。合肥函授站面授地点在合肥工业大学屯溪路校区，每学期集中面授一次，具体日期以网站通知为准。</w:t>
      </w:r>
    </w:p>
    <w:p w:rsidR="00F1293D" w:rsidRPr="00F1293D" w:rsidRDefault="00F1293D" w:rsidP="00F1293D">
      <w:pPr>
        <w:widowControl/>
        <w:snapToGrid w:val="0"/>
        <w:spacing w:line="408" w:lineRule="atLeast"/>
        <w:jc w:val="left"/>
        <w:rPr>
          <w:rFonts w:ascii="微软雅黑" w:eastAsia="微软雅黑" w:hAnsi="微软雅黑" w:cs="宋体"/>
          <w:color w:val="333333"/>
          <w:kern w:val="0"/>
          <w:sz w:val="20"/>
          <w:szCs w:val="20"/>
        </w:rPr>
      </w:pPr>
      <w:r w:rsidRPr="00F1293D">
        <w:rPr>
          <w:rFonts w:ascii="黑体" w:eastAsia="黑体" w:hAnsi="宋体" w:cs="宋体" w:hint="eastAsia"/>
          <w:b/>
          <w:bCs/>
          <w:color w:val="000000"/>
          <w:kern w:val="0"/>
          <w:sz w:val="24"/>
          <w:szCs w:val="21"/>
        </w:rPr>
        <w:t>七、录取办法和录取原则</w:t>
      </w:r>
    </w:p>
    <w:p w:rsidR="00F1293D" w:rsidRPr="00F1293D" w:rsidRDefault="00F1293D" w:rsidP="00F1293D">
      <w:pPr>
        <w:widowControl/>
        <w:snapToGrid w:val="0"/>
        <w:spacing w:line="408" w:lineRule="atLeast"/>
        <w:ind w:firstLineChars="200" w:firstLine="480"/>
        <w:jc w:val="left"/>
        <w:rPr>
          <w:rFonts w:ascii="微软雅黑" w:eastAsia="微软雅黑" w:hAnsi="微软雅黑" w:cs="宋体"/>
          <w:color w:val="333333"/>
          <w:kern w:val="0"/>
          <w:sz w:val="20"/>
          <w:szCs w:val="20"/>
        </w:rPr>
      </w:pPr>
      <w:r w:rsidRPr="00F1293D">
        <w:rPr>
          <w:rFonts w:ascii="宋体" w:hAnsi="宋体" w:cs="宋体" w:hint="eastAsia"/>
          <w:color w:val="000000"/>
          <w:kern w:val="0"/>
          <w:sz w:val="24"/>
          <w:szCs w:val="21"/>
        </w:rPr>
        <w:t>1.录取时间：</w:t>
      </w:r>
      <w:r w:rsidRPr="00F1293D">
        <w:rPr>
          <w:rFonts w:ascii="宋体" w:hAnsi="宋体" w:cs="宋体" w:hint="eastAsia"/>
          <w:color w:val="000000"/>
          <w:kern w:val="0"/>
          <w:sz w:val="24"/>
        </w:rPr>
        <w:t>2019</w:t>
      </w:r>
      <w:r w:rsidRPr="00F1293D">
        <w:rPr>
          <w:rFonts w:ascii="宋体" w:hAnsi="宋体" w:cs="宋体" w:hint="eastAsia"/>
          <w:color w:val="000000"/>
          <w:kern w:val="0"/>
          <w:sz w:val="24"/>
          <w:szCs w:val="21"/>
        </w:rPr>
        <w:t>年</w:t>
      </w:r>
      <w:r w:rsidRPr="00F1293D">
        <w:rPr>
          <w:rFonts w:ascii="宋体" w:hAnsi="宋体" w:cs="宋体" w:hint="eastAsia"/>
          <w:color w:val="000000"/>
          <w:kern w:val="0"/>
          <w:sz w:val="24"/>
        </w:rPr>
        <w:t>12</w:t>
      </w:r>
      <w:r w:rsidRPr="00F1293D">
        <w:rPr>
          <w:rFonts w:ascii="宋体" w:hAnsi="宋体" w:cs="宋体" w:hint="eastAsia"/>
          <w:color w:val="000000"/>
          <w:kern w:val="0"/>
          <w:sz w:val="24"/>
          <w:szCs w:val="21"/>
        </w:rPr>
        <w:t>月（具体时间视考生所在省投档时间而定）。录取工作结束后，考生可登录我校继续教育学院网站查询录取信息。</w:t>
      </w:r>
    </w:p>
    <w:p w:rsidR="00F1293D" w:rsidRPr="00F1293D" w:rsidRDefault="00F1293D" w:rsidP="00F1293D">
      <w:pPr>
        <w:widowControl/>
        <w:snapToGrid w:val="0"/>
        <w:spacing w:line="408" w:lineRule="atLeast"/>
        <w:ind w:firstLineChars="200" w:firstLine="480"/>
        <w:jc w:val="left"/>
        <w:rPr>
          <w:rFonts w:ascii="微软雅黑" w:eastAsia="微软雅黑" w:hAnsi="微软雅黑" w:cs="宋体"/>
          <w:color w:val="333333"/>
          <w:kern w:val="0"/>
          <w:sz w:val="20"/>
          <w:szCs w:val="20"/>
        </w:rPr>
      </w:pPr>
      <w:r w:rsidRPr="00F1293D">
        <w:rPr>
          <w:rFonts w:ascii="宋体" w:hAnsi="宋体" w:cs="宋体" w:hint="eastAsia"/>
          <w:color w:val="000000"/>
          <w:kern w:val="0"/>
          <w:sz w:val="24"/>
          <w:szCs w:val="21"/>
        </w:rPr>
        <w:t>2.考试成绩达到安徽省录取最低控制分数线且第一志愿报考我校者，从近几年录取情况看</w:t>
      </w:r>
      <w:r w:rsidRPr="00F1293D">
        <w:rPr>
          <w:rFonts w:ascii="宋体" w:hAnsi="宋体" w:cs="宋体" w:hint="eastAsia"/>
          <w:color w:val="000000"/>
          <w:kern w:val="0"/>
          <w:sz w:val="24"/>
        </w:rPr>
        <w:t xml:space="preserve">, </w:t>
      </w:r>
      <w:r w:rsidRPr="00F1293D">
        <w:rPr>
          <w:rFonts w:ascii="宋体" w:hAnsi="宋体" w:cs="宋体" w:hint="eastAsia"/>
          <w:color w:val="000000"/>
          <w:kern w:val="0"/>
          <w:sz w:val="24"/>
          <w:szCs w:val="21"/>
        </w:rPr>
        <w:t>原则上都可以被录取。</w:t>
      </w:r>
    </w:p>
    <w:p w:rsidR="00F1293D" w:rsidRPr="00F1293D" w:rsidRDefault="00F1293D" w:rsidP="00F1293D">
      <w:pPr>
        <w:widowControl/>
        <w:snapToGrid w:val="0"/>
        <w:spacing w:line="408" w:lineRule="atLeast"/>
        <w:ind w:firstLineChars="200" w:firstLine="480"/>
        <w:jc w:val="left"/>
        <w:rPr>
          <w:rFonts w:ascii="微软雅黑" w:eastAsia="微软雅黑" w:hAnsi="微软雅黑" w:cs="宋体"/>
          <w:color w:val="333333"/>
          <w:kern w:val="0"/>
          <w:sz w:val="20"/>
          <w:szCs w:val="20"/>
        </w:rPr>
      </w:pPr>
      <w:r w:rsidRPr="00F1293D">
        <w:rPr>
          <w:rFonts w:ascii="宋体" w:hAnsi="宋体" w:cs="宋体" w:hint="eastAsia"/>
          <w:color w:val="000000"/>
          <w:kern w:val="0"/>
          <w:sz w:val="24"/>
          <w:szCs w:val="21"/>
        </w:rPr>
        <w:t>3.根据各省生源情况，由学校统一调剂使用招生计划；录取时根据达线情况，相同层次的各专业招生计划可相互调剂使用；所招专业录取人数不满</w:t>
      </w:r>
      <w:r w:rsidRPr="00F1293D">
        <w:rPr>
          <w:rFonts w:ascii="宋体" w:hAnsi="宋体" w:cs="宋体" w:hint="eastAsia"/>
          <w:color w:val="000000"/>
          <w:kern w:val="0"/>
          <w:sz w:val="24"/>
        </w:rPr>
        <w:t>15</w:t>
      </w:r>
      <w:r w:rsidRPr="00F1293D">
        <w:rPr>
          <w:rFonts w:ascii="宋体" w:hAnsi="宋体" w:cs="宋体" w:hint="eastAsia"/>
          <w:color w:val="000000"/>
          <w:kern w:val="0"/>
          <w:sz w:val="24"/>
          <w:szCs w:val="21"/>
        </w:rPr>
        <w:t>人，原则上</w:t>
      </w:r>
      <w:proofErr w:type="gramStart"/>
      <w:r w:rsidRPr="00F1293D">
        <w:rPr>
          <w:rFonts w:ascii="宋体" w:hAnsi="宋体" w:cs="宋体" w:hint="eastAsia"/>
          <w:color w:val="000000"/>
          <w:kern w:val="0"/>
          <w:sz w:val="24"/>
          <w:szCs w:val="21"/>
        </w:rPr>
        <w:t>不</w:t>
      </w:r>
      <w:proofErr w:type="gramEnd"/>
      <w:r w:rsidRPr="00F1293D">
        <w:rPr>
          <w:rFonts w:ascii="宋体" w:hAnsi="宋体" w:cs="宋体" w:hint="eastAsia"/>
          <w:color w:val="000000"/>
          <w:kern w:val="0"/>
          <w:sz w:val="24"/>
          <w:szCs w:val="21"/>
        </w:rPr>
        <w:t>开班，学生可转入本校其他相近专业学习。学校不收旁听生、试读生和跟读生。</w:t>
      </w:r>
    </w:p>
    <w:p w:rsidR="00F1293D" w:rsidRPr="00F1293D" w:rsidRDefault="00F1293D" w:rsidP="00F1293D">
      <w:pPr>
        <w:widowControl/>
        <w:snapToGrid w:val="0"/>
        <w:spacing w:line="408" w:lineRule="atLeast"/>
        <w:ind w:firstLineChars="200" w:firstLine="480"/>
        <w:jc w:val="left"/>
        <w:rPr>
          <w:rFonts w:ascii="微软雅黑" w:eastAsia="微软雅黑" w:hAnsi="微软雅黑" w:cs="宋体"/>
          <w:color w:val="333333"/>
          <w:kern w:val="0"/>
          <w:sz w:val="20"/>
          <w:szCs w:val="20"/>
        </w:rPr>
      </w:pPr>
      <w:r w:rsidRPr="00F1293D">
        <w:rPr>
          <w:rFonts w:ascii="宋体" w:hAnsi="宋体" w:cs="宋体" w:hint="eastAsia"/>
          <w:color w:val="000000"/>
          <w:kern w:val="0"/>
          <w:sz w:val="24"/>
          <w:szCs w:val="21"/>
        </w:rPr>
        <w:t>4.</w:t>
      </w:r>
      <w:r w:rsidRPr="00F1293D">
        <w:rPr>
          <w:rFonts w:ascii="宋体" w:hAnsi="宋体" w:cs="宋体" w:hint="eastAsia"/>
          <w:b/>
          <w:bCs/>
          <w:color w:val="000000"/>
          <w:kern w:val="0"/>
          <w:sz w:val="24"/>
          <w:szCs w:val="21"/>
        </w:rPr>
        <w:t>被我校录取的考生，我校将发送短信通知，考生凭身份证号码及短信通知密码可登陆合肥工业大学继续教育学院网站下载打印录取通知书，到指定地点或指定函授站点报到。</w:t>
      </w:r>
    </w:p>
    <w:p w:rsidR="00F1293D" w:rsidRPr="00F1293D" w:rsidRDefault="00F1293D" w:rsidP="00F1293D">
      <w:pPr>
        <w:widowControl/>
        <w:snapToGrid w:val="0"/>
        <w:spacing w:line="408" w:lineRule="atLeast"/>
        <w:ind w:firstLineChars="200" w:firstLine="480"/>
        <w:jc w:val="left"/>
        <w:rPr>
          <w:rFonts w:ascii="微软雅黑" w:eastAsia="微软雅黑" w:hAnsi="微软雅黑" w:cs="宋体"/>
          <w:color w:val="333333"/>
          <w:kern w:val="0"/>
          <w:sz w:val="20"/>
          <w:szCs w:val="20"/>
        </w:rPr>
      </w:pPr>
      <w:r w:rsidRPr="00F1293D">
        <w:rPr>
          <w:rFonts w:ascii="宋体" w:hAnsi="宋体" w:cs="宋体" w:hint="eastAsia"/>
          <w:color w:val="000000"/>
          <w:kern w:val="0"/>
          <w:sz w:val="24"/>
          <w:szCs w:val="21"/>
        </w:rPr>
        <w:lastRenderedPageBreak/>
        <w:t>5.根据安徽省成人高考招生政策，考生满</w:t>
      </w:r>
      <w:r w:rsidRPr="00F1293D">
        <w:rPr>
          <w:rFonts w:ascii="宋体" w:hAnsi="宋体" w:cs="宋体" w:hint="eastAsia"/>
          <w:color w:val="000000"/>
          <w:kern w:val="0"/>
          <w:sz w:val="24"/>
        </w:rPr>
        <w:t>25</w:t>
      </w:r>
      <w:r w:rsidRPr="00F1293D">
        <w:rPr>
          <w:rFonts w:ascii="宋体" w:hAnsi="宋体" w:cs="宋体" w:hint="eastAsia"/>
          <w:color w:val="000000"/>
          <w:kern w:val="0"/>
          <w:sz w:val="24"/>
          <w:szCs w:val="21"/>
        </w:rPr>
        <w:t>周岁可享受</w:t>
      </w:r>
      <w:r w:rsidRPr="00F1293D">
        <w:rPr>
          <w:rFonts w:ascii="宋体" w:hAnsi="宋体" w:cs="宋体" w:hint="eastAsia"/>
          <w:color w:val="000000"/>
          <w:kern w:val="0"/>
          <w:sz w:val="24"/>
        </w:rPr>
        <w:t>20</w:t>
      </w:r>
      <w:r w:rsidRPr="00F1293D">
        <w:rPr>
          <w:rFonts w:ascii="宋体" w:hAnsi="宋体" w:cs="宋体" w:hint="eastAsia"/>
          <w:color w:val="000000"/>
          <w:kern w:val="0"/>
          <w:sz w:val="24"/>
          <w:szCs w:val="21"/>
        </w:rPr>
        <w:t>分政策加分，由报名系统自动生成。</w:t>
      </w:r>
    </w:p>
    <w:p w:rsidR="00F1293D" w:rsidRPr="00F1293D" w:rsidRDefault="00F1293D" w:rsidP="00F1293D">
      <w:pPr>
        <w:widowControl/>
        <w:snapToGrid w:val="0"/>
        <w:spacing w:line="408" w:lineRule="atLeast"/>
        <w:jc w:val="left"/>
        <w:rPr>
          <w:rFonts w:ascii="微软雅黑" w:eastAsia="微软雅黑" w:hAnsi="微软雅黑" w:cs="宋体"/>
          <w:color w:val="333333"/>
          <w:kern w:val="0"/>
          <w:sz w:val="20"/>
          <w:szCs w:val="20"/>
        </w:rPr>
      </w:pPr>
      <w:r w:rsidRPr="00F1293D">
        <w:rPr>
          <w:rFonts w:ascii="黑体" w:eastAsia="黑体" w:hAnsi="宋体" w:cs="宋体" w:hint="eastAsia"/>
          <w:b/>
          <w:bCs/>
          <w:color w:val="000000"/>
          <w:kern w:val="0"/>
          <w:sz w:val="24"/>
          <w:szCs w:val="21"/>
        </w:rPr>
        <w:t>八、收费标准</w:t>
      </w:r>
      <w:r w:rsidRPr="00F1293D">
        <w:rPr>
          <w:rFonts w:ascii="宋体" w:hAnsi="宋体" w:cs="宋体" w:hint="eastAsia"/>
          <w:color w:val="000000"/>
          <w:kern w:val="0"/>
          <w:sz w:val="24"/>
          <w:szCs w:val="21"/>
        </w:rPr>
        <w:t>执行物价部门所核准的学费标准。详见我院网站招生信息（招生问答）。</w:t>
      </w:r>
    </w:p>
    <w:p w:rsidR="00F1293D" w:rsidRPr="00F1293D" w:rsidRDefault="00F1293D" w:rsidP="00F1293D">
      <w:pPr>
        <w:widowControl/>
        <w:snapToGrid w:val="0"/>
        <w:spacing w:before="150" w:line="408" w:lineRule="atLeast"/>
        <w:ind w:firstLine="420"/>
        <w:jc w:val="left"/>
        <w:rPr>
          <w:rFonts w:ascii="微软雅黑" w:eastAsia="微软雅黑" w:hAnsi="微软雅黑" w:cs="宋体"/>
          <w:color w:val="333333"/>
          <w:kern w:val="0"/>
          <w:sz w:val="20"/>
          <w:szCs w:val="20"/>
        </w:rPr>
      </w:pPr>
      <w:r w:rsidRPr="00F1293D">
        <w:rPr>
          <w:rFonts w:ascii="黑体" w:eastAsia="黑体" w:hAnsi="黑体" w:cs="宋体" w:hint="eastAsia"/>
          <w:color w:val="000000"/>
          <w:kern w:val="0"/>
          <w:sz w:val="24"/>
          <w:szCs w:val="21"/>
        </w:rPr>
        <w:t>本简章的各项规定，若有不符合教育部及省教育厅</w:t>
      </w:r>
      <w:r w:rsidRPr="00F1293D">
        <w:rPr>
          <w:rFonts w:ascii="黑体" w:eastAsia="黑体" w:hAnsi="黑体" w:cs="宋体" w:hint="eastAsia"/>
          <w:color w:val="000000"/>
          <w:kern w:val="0"/>
          <w:sz w:val="24"/>
        </w:rPr>
        <w:t>2019</w:t>
      </w:r>
      <w:r w:rsidRPr="00F1293D">
        <w:rPr>
          <w:rFonts w:ascii="黑体" w:eastAsia="黑体" w:hAnsi="黑体" w:cs="宋体" w:hint="eastAsia"/>
          <w:color w:val="000000"/>
          <w:kern w:val="0"/>
          <w:sz w:val="24"/>
          <w:szCs w:val="21"/>
        </w:rPr>
        <w:t>年招生文件有关规定的，一律按教育部及省教育厅</w:t>
      </w:r>
      <w:r w:rsidRPr="00F1293D">
        <w:rPr>
          <w:rFonts w:ascii="黑体" w:eastAsia="黑体" w:hAnsi="黑体" w:cs="宋体" w:hint="eastAsia"/>
          <w:color w:val="000000"/>
          <w:kern w:val="0"/>
          <w:sz w:val="24"/>
        </w:rPr>
        <w:t>2019</w:t>
      </w:r>
      <w:r w:rsidRPr="00F1293D">
        <w:rPr>
          <w:rFonts w:ascii="黑体" w:eastAsia="黑体" w:hAnsi="黑体" w:cs="宋体" w:hint="eastAsia"/>
          <w:color w:val="000000"/>
          <w:kern w:val="0"/>
          <w:sz w:val="24"/>
          <w:szCs w:val="21"/>
        </w:rPr>
        <w:t>年招生文件规定执行。</w:t>
      </w:r>
    </w:p>
    <w:p w:rsidR="00F1293D" w:rsidRPr="00F1293D" w:rsidRDefault="00F1293D" w:rsidP="00F1293D">
      <w:pPr>
        <w:widowControl/>
        <w:snapToGrid w:val="0"/>
        <w:spacing w:line="276" w:lineRule="auto"/>
        <w:ind w:firstLineChars="200" w:firstLine="400"/>
        <w:jc w:val="left"/>
        <w:rPr>
          <w:rFonts w:ascii="微软雅黑" w:eastAsia="微软雅黑" w:hAnsi="微软雅黑" w:cs="宋体"/>
          <w:color w:val="333333"/>
          <w:kern w:val="0"/>
          <w:sz w:val="20"/>
          <w:szCs w:val="20"/>
        </w:rPr>
      </w:pPr>
      <w:r w:rsidRPr="00F1293D">
        <w:rPr>
          <w:rFonts w:ascii="微软雅黑" w:eastAsia="微软雅黑" w:hAnsi="微软雅黑" w:cs="宋体" w:hint="eastAsia"/>
          <w:color w:val="333333"/>
          <w:kern w:val="0"/>
          <w:sz w:val="20"/>
          <w:szCs w:val="20"/>
        </w:rPr>
        <w:t>  </w:t>
      </w:r>
    </w:p>
    <w:p w:rsidR="00F1293D" w:rsidRPr="00F1293D" w:rsidRDefault="00F1293D" w:rsidP="00F1293D">
      <w:pPr>
        <w:widowControl/>
        <w:adjustRightInd w:val="0"/>
        <w:snapToGrid w:val="0"/>
        <w:spacing w:line="480" w:lineRule="exact"/>
        <w:ind w:firstLine="420"/>
        <w:jc w:val="left"/>
        <w:rPr>
          <w:rFonts w:ascii="微软雅黑" w:eastAsia="微软雅黑" w:hAnsi="微软雅黑" w:cs="宋体"/>
          <w:color w:val="333333"/>
          <w:kern w:val="0"/>
          <w:sz w:val="20"/>
          <w:szCs w:val="20"/>
        </w:rPr>
      </w:pPr>
      <w:r w:rsidRPr="00F1293D">
        <w:rPr>
          <w:rFonts w:ascii="Calibri" w:hAnsi="宋体" w:cs="宋体" w:hint="eastAsia"/>
          <w:b/>
          <w:bCs/>
          <w:color w:val="FF0000"/>
          <w:kern w:val="0"/>
          <w:sz w:val="32"/>
          <w:szCs w:val="32"/>
        </w:rPr>
        <w:t>网址：</w:t>
      </w:r>
      <w:hyperlink r:id="rId5" w:history="1">
        <w:r w:rsidRPr="00F1293D">
          <w:rPr>
            <w:rFonts w:ascii="Calibri" w:eastAsia="楷体_gb2312" w:hAnsi="Calibri" w:cs="宋体"/>
            <w:b/>
            <w:bCs/>
            <w:color w:val="FF0000"/>
            <w:kern w:val="0"/>
            <w:sz w:val="32"/>
            <w:szCs w:val="32"/>
          </w:rPr>
          <w:t>http://jxjy.hfut.edu.cn</w:t>
        </w:r>
      </w:hyperlink>
      <w:r w:rsidRPr="00F1293D">
        <w:rPr>
          <w:rFonts w:ascii="Calibri" w:hAnsi="宋体" w:cs="宋体" w:hint="eastAsia"/>
          <w:b/>
          <w:bCs/>
          <w:color w:val="FF0000"/>
          <w:kern w:val="0"/>
          <w:sz w:val="32"/>
          <w:szCs w:val="32"/>
        </w:rPr>
        <w:t>   </w:t>
      </w:r>
      <w:r w:rsidRPr="00F1293D">
        <w:rPr>
          <w:rFonts w:ascii="Calibri" w:hAnsi="宋体" w:cs="宋体" w:hint="eastAsia"/>
          <w:b/>
          <w:bCs/>
          <w:color w:val="FF0000"/>
          <w:kern w:val="0"/>
          <w:sz w:val="32"/>
          <w:szCs w:val="32"/>
        </w:rPr>
        <w:t xml:space="preserve"> </w:t>
      </w:r>
      <w:proofErr w:type="gramStart"/>
      <w:r w:rsidRPr="00F1293D">
        <w:rPr>
          <w:rFonts w:ascii="Calibri" w:hAnsi="宋体" w:cs="宋体" w:hint="eastAsia"/>
          <w:b/>
          <w:bCs/>
          <w:color w:val="FF0000"/>
          <w:kern w:val="0"/>
          <w:sz w:val="32"/>
          <w:szCs w:val="32"/>
        </w:rPr>
        <w:t>微信公众号</w:t>
      </w:r>
      <w:proofErr w:type="gramEnd"/>
      <w:r w:rsidRPr="00F1293D">
        <w:rPr>
          <w:rFonts w:ascii="Calibri" w:hAnsi="宋体" w:cs="宋体" w:hint="eastAsia"/>
          <w:b/>
          <w:bCs/>
          <w:color w:val="FF0000"/>
          <w:kern w:val="0"/>
          <w:sz w:val="32"/>
          <w:szCs w:val="32"/>
        </w:rPr>
        <w:t>：合肥工大继续教育招生</w:t>
      </w:r>
    </w:p>
    <w:p w:rsidR="00F1293D" w:rsidRPr="00F1293D" w:rsidRDefault="00F1293D" w:rsidP="00F1293D">
      <w:pPr>
        <w:widowControl/>
        <w:adjustRightInd w:val="0"/>
        <w:snapToGrid w:val="0"/>
        <w:spacing w:line="480" w:lineRule="exact"/>
        <w:ind w:firstLine="420"/>
        <w:jc w:val="left"/>
        <w:rPr>
          <w:rFonts w:ascii="微软雅黑" w:eastAsia="微软雅黑" w:hAnsi="微软雅黑" w:cs="宋体"/>
          <w:color w:val="333333"/>
          <w:kern w:val="0"/>
          <w:sz w:val="20"/>
          <w:szCs w:val="20"/>
        </w:rPr>
      </w:pPr>
      <w:proofErr w:type="gramStart"/>
      <w:r w:rsidRPr="00F1293D">
        <w:rPr>
          <w:rFonts w:ascii="Calibri" w:hAnsi="宋体" w:cs="宋体" w:hint="eastAsia"/>
          <w:b/>
          <w:bCs/>
          <w:color w:val="FF0000"/>
          <w:kern w:val="0"/>
          <w:sz w:val="32"/>
          <w:szCs w:val="32"/>
        </w:rPr>
        <w:t>成招咨询</w:t>
      </w:r>
      <w:proofErr w:type="gramEnd"/>
      <w:r w:rsidRPr="00F1293D">
        <w:rPr>
          <w:rFonts w:ascii="Calibri" w:eastAsia="楷体_gb2312" w:hAnsi="Calibri" w:cs="宋体"/>
          <w:b/>
          <w:bCs/>
          <w:color w:val="FF0000"/>
          <w:kern w:val="0"/>
          <w:sz w:val="32"/>
          <w:szCs w:val="32"/>
        </w:rPr>
        <w:t>QQ</w:t>
      </w:r>
      <w:r w:rsidRPr="00F1293D">
        <w:rPr>
          <w:rFonts w:ascii="Calibri" w:hAnsi="宋体" w:cs="宋体" w:hint="eastAsia"/>
          <w:b/>
          <w:bCs/>
          <w:color w:val="FF0000"/>
          <w:kern w:val="0"/>
          <w:sz w:val="32"/>
          <w:szCs w:val="32"/>
        </w:rPr>
        <w:t>群：</w:t>
      </w:r>
      <w:r w:rsidRPr="00F1293D">
        <w:rPr>
          <w:rFonts w:ascii="Calibri" w:eastAsia="楷体_gb2312" w:hAnsi="Calibri" w:cs="宋体"/>
          <w:b/>
          <w:bCs/>
          <w:color w:val="FF0000"/>
          <w:kern w:val="0"/>
          <w:sz w:val="32"/>
          <w:szCs w:val="32"/>
        </w:rPr>
        <w:t>108595210</w:t>
      </w:r>
      <w:r w:rsidRPr="00F1293D">
        <w:rPr>
          <w:rFonts w:ascii="Calibri" w:hAnsi="宋体" w:cs="宋体" w:hint="eastAsia"/>
          <w:b/>
          <w:bCs/>
          <w:color w:val="FF0000"/>
          <w:kern w:val="0"/>
          <w:sz w:val="32"/>
          <w:szCs w:val="32"/>
        </w:rPr>
        <w:t>咨询办公室：继续教育学院</w:t>
      </w:r>
      <w:r w:rsidRPr="00F1293D">
        <w:rPr>
          <w:rFonts w:ascii="Calibri" w:eastAsia="楷体_gb2312" w:hAnsi="Calibri" w:cs="宋体"/>
          <w:b/>
          <w:bCs/>
          <w:color w:val="FF0000"/>
          <w:kern w:val="0"/>
          <w:sz w:val="32"/>
          <w:szCs w:val="32"/>
        </w:rPr>
        <w:t>211</w:t>
      </w:r>
      <w:r w:rsidRPr="00F1293D">
        <w:rPr>
          <w:rFonts w:ascii="Calibri" w:hAnsi="宋体" w:cs="宋体" w:hint="eastAsia"/>
          <w:b/>
          <w:bCs/>
          <w:color w:val="FF0000"/>
          <w:kern w:val="0"/>
          <w:sz w:val="32"/>
          <w:szCs w:val="32"/>
        </w:rPr>
        <w:t>室</w:t>
      </w:r>
    </w:p>
    <w:p w:rsidR="00F1293D" w:rsidRPr="00F1293D" w:rsidRDefault="00F1293D" w:rsidP="00F1293D">
      <w:pPr>
        <w:widowControl/>
        <w:adjustRightInd w:val="0"/>
        <w:snapToGrid w:val="0"/>
        <w:spacing w:line="480" w:lineRule="exact"/>
        <w:ind w:firstLine="420"/>
        <w:jc w:val="left"/>
        <w:rPr>
          <w:rFonts w:ascii="微软雅黑" w:eastAsia="微软雅黑" w:hAnsi="微软雅黑" w:cs="宋体"/>
          <w:color w:val="333333"/>
          <w:kern w:val="0"/>
          <w:sz w:val="20"/>
          <w:szCs w:val="20"/>
        </w:rPr>
      </w:pPr>
      <w:r w:rsidRPr="00F1293D">
        <w:rPr>
          <w:rFonts w:ascii="Calibri" w:hAnsi="宋体" w:cs="宋体" w:hint="eastAsia"/>
          <w:b/>
          <w:bCs/>
          <w:color w:val="FF0000"/>
          <w:kern w:val="0"/>
          <w:sz w:val="32"/>
          <w:szCs w:val="32"/>
        </w:rPr>
        <w:t>咨询电话：</w:t>
      </w:r>
      <w:r w:rsidRPr="00F1293D">
        <w:rPr>
          <w:rFonts w:ascii="Calibri" w:eastAsia="楷体_gb2312" w:hAnsi="Calibri" w:cs="宋体"/>
          <w:b/>
          <w:bCs/>
          <w:color w:val="FF0000"/>
          <w:kern w:val="0"/>
          <w:sz w:val="32"/>
          <w:szCs w:val="32"/>
        </w:rPr>
        <w:t>0551-62901177</w:t>
      </w:r>
      <w:r w:rsidRPr="00F1293D">
        <w:rPr>
          <w:rFonts w:ascii="Calibri" w:hAnsi="宋体" w:cs="宋体" w:hint="eastAsia"/>
          <w:b/>
          <w:bCs/>
          <w:color w:val="FF0000"/>
          <w:kern w:val="0"/>
          <w:sz w:val="32"/>
          <w:szCs w:val="32"/>
        </w:rPr>
        <w:t>（</w:t>
      </w:r>
      <w:r w:rsidRPr="00F1293D">
        <w:rPr>
          <w:rFonts w:ascii="Calibri" w:eastAsia="楷体_gb2312" w:hAnsi="Calibri" w:cs="宋体"/>
          <w:b/>
          <w:bCs/>
          <w:color w:val="FF0000"/>
          <w:kern w:val="0"/>
          <w:sz w:val="32"/>
          <w:szCs w:val="32"/>
        </w:rPr>
        <w:t>2019.7.29</w:t>
      </w:r>
      <w:r w:rsidRPr="00F1293D">
        <w:rPr>
          <w:rFonts w:eastAsia="楷体_gb2312"/>
          <w:b/>
          <w:bCs/>
          <w:color w:val="FF0000"/>
          <w:kern w:val="0"/>
          <w:sz w:val="32"/>
          <w:szCs w:val="32"/>
        </w:rPr>
        <w:t>~</w:t>
      </w:r>
      <w:r w:rsidRPr="00F1293D">
        <w:rPr>
          <w:rFonts w:ascii="Calibri" w:eastAsia="楷体_gb2312" w:hAnsi="Calibri" w:cs="宋体"/>
          <w:b/>
          <w:bCs/>
          <w:color w:val="FF0000"/>
          <w:kern w:val="0"/>
          <w:sz w:val="32"/>
          <w:szCs w:val="32"/>
        </w:rPr>
        <w:t>9.3</w:t>
      </w:r>
      <w:r w:rsidRPr="00F1293D">
        <w:rPr>
          <w:rFonts w:ascii="Calibri" w:hAnsi="宋体" w:cs="宋体" w:hint="eastAsia"/>
          <w:b/>
          <w:bCs/>
          <w:color w:val="FF0000"/>
          <w:kern w:val="0"/>
          <w:sz w:val="32"/>
          <w:szCs w:val="32"/>
        </w:rPr>
        <w:t>开通）</w:t>
      </w:r>
      <w:r w:rsidRPr="00F1293D">
        <w:rPr>
          <w:rFonts w:ascii="Calibri" w:eastAsia="楷体_gb2312" w:hAnsi="Calibri" w:cs="宋体"/>
          <w:b/>
          <w:bCs/>
          <w:color w:val="FF0000"/>
          <w:kern w:val="0"/>
          <w:sz w:val="32"/>
          <w:szCs w:val="32"/>
        </w:rPr>
        <w:t>,62901671</w:t>
      </w:r>
      <w:r w:rsidRPr="00F1293D">
        <w:rPr>
          <w:rFonts w:ascii="Calibri" w:hAnsi="宋体" w:cs="宋体" w:hint="eastAsia"/>
          <w:b/>
          <w:bCs/>
          <w:color w:val="FF0000"/>
          <w:kern w:val="0"/>
          <w:sz w:val="32"/>
          <w:szCs w:val="32"/>
        </w:rPr>
        <w:t>（</w:t>
      </w:r>
      <w:r w:rsidRPr="00F1293D">
        <w:rPr>
          <w:rFonts w:ascii="Calibri" w:eastAsia="楷体_gb2312" w:hAnsi="Calibri" w:cs="宋体"/>
          <w:b/>
          <w:bCs/>
          <w:color w:val="FF0000"/>
          <w:kern w:val="0"/>
          <w:sz w:val="32"/>
          <w:szCs w:val="32"/>
        </w:rPr>
        <w:t>2019.9.2</w:t>
      </w:r>
      <w:r w:rsidRPr="00F1293D">
        <w:rPr>
          <w:rFonts w:ascii="Calibri" w:hAnsi="宋体" w:cs="宋体" w:hint="eastAsia"/>
          <w:b/>
          <w:bCs/>
          <w:color w:val="FF0000"/>
          <w:kern w:val="0"/>
          <w:sz w:val="32"/>
          <w:szCs w:val="32"/>
        </w:rPr>
        <w:t>以后开通）</w:t>
      </w:r>
    </w:p>
    <w:p w:rsidR="00F1293D" w:rsidRPr="00F1293D" w:rsidRDefault="00F1293D" w:rsidP="00F1293D">
      <w:pPr>
        <w:widowControl/>
        <w:adjustRightInd w:val="0"/>
        <w:snapToGrid w:val="0"/>
        <w:spacing w:line="480" w:lineRule="exact"/>
        <w:ind w:firstLine="420"/>
        <w:jc w:val="left"/>
        <w:rPr>
          <w:rFonts w:ascii="微软雅黑" w:eastAsia="微软雅黑" w:hAnsi="微软雅黑" w:cs="宋体"/>
          <w:color w:val="333333"/>
          <w:kern w:val="0"/>
          <w:sz w:val="20"/>
          <w:szCs w:val="20"/>
        </w:rPr>
      </w:pPr>
      <w:r w:rsidRPr="00F1293D">
        <w:rPr>
          <w:rFonts w:ascii="Calibri" w:hAnsi="宋体" w:cs="宋体" w:hint="eastAsia"/>
          <w:b/>
          <w:bCs/>
          <w:color w:val="FF0000"/>
          <w:kern w:val="0"/>
          <w:sz w:val="32"/>
          <w:szCs w:val="32"/>
        </w:rPr>
        <w:t>学院地址：合肥市屯溪路</w:t>
      </w:r>
      <w:r w:rsidRPr="00F1293D">
        <w:rPr>
          <w:rFonts w:ascii="Calibri" w:eastAsia="楷体_gb2312" w:hAnsi="Calibri" w:cs="宋体"/>
          <w:b/>
          <w:bCs/>
          <w:color w:val="FF0000"/>
          <w:kern w:val="0"/>
          <w:sz w:val="32"/>
          <w:szCs w:val="32"/>
        </w:rPr>
        <w:t>193</w:t>
      </w:r>
      <w:r w:rsidRPr="00F1293D">
        <w:rPr>
          <w:rFonts w:ascii="Calibri" w:hAnsi="宋体" w:cs="宋体" w:hint="eastAsia"/>
          <w:b/>
          <w:bCs/>
          <w:color w:val="FF0000"/>
          <w:kern w:val="0"/>
          <w:sz w:val="32"/>
          <w:szCs w:val="32"/>
        </w:rPr>
        <w:t>号合肥工业大学</w:t>
      </w:r>
      <w:r w:rsidRPr="00F1293D">
        <w:rPr>
          <w:rFonts w:ascii="Calibri" w:eastAsia="楷体_gb2312" w:hAnsi="Calibri" w:cs="宋体"/>
          <w:b/>
          <w:bCs/>
          <w:color w:val="FF0000"/>
          <w:kern w:val="0"/>
          <w:sz w:val="32"/>
          <w:szCs w:val="32"/>
        </w:rPr>
        <w:t>4</w:t>
      </w:r>
      <w:r w:rsidRPr="00F1293D">
        <w:rPr>
          <w:rFonts w:ascii="Calibri" w:hAnsi="宋体" w:cs="宋体" w:hint="eastAsia"/>
          <w:b/>
          <w:bCs/>
          <w:color w:val="FF0000"/>
          <w:kern w:val="0"/>
          <w:sz w:val="32"/>
          <w:szCs w:val="32"/>
        </w:rPr>
        <w:t>号办公楼继续教育学院</w:t>
      </w:r>
    </w:p>
    <w:p w:rsidR="00F1293D" w:rsidRPr="00F1293D" w:rsidRDefault="00F1293D" w:rsidP="00F1293D">
      <w:pPr>
        <w:widowControl/>
        <w:spacing w:before="100" w:beforeAutospacing="1" w:after="75" w:line="408" w:lineRule="atLeast"/>
        <w:jc w:val="left"/>
        <w:rPr>
          <w:rFonts w:ascii="微软雅黑" w:eastAsia="微软雅黑" w:hAnsi="微软雅黑" w:cs="宋体"/>
          <w:color w:val="333333"/>
          <w:kern w:val="0"/>
          <w:sz w:val="20"/>
          <w:szCs w:val="20"/>
        </w:rPr>
      </w:pPr>
      <w:r w:rsidRPr="00F1293D">
        <w:rPr>
          <w:rFonts w:ascii="Calibri" w:hAnsi="Calibri"/>
          <w:b/>
          <w:color w:val="333333"/>
          <w:sz w:val="30"/>
          <w:szCs w:val="30"/>
        </w:rPr>
        <w:br w:type="page"/>
      </w:r>
    </w:p>
    <w:p w:rsidR="00F1293D" w:rsidRPr="00F1293D" w:rsidRDefault="00F1293D" w:rsidP="00F1293D">
      <w:pPr>
        <w:widowControl/>
        <w:spacing w:line="408" w:lineRule="atLeast"/>
        <w:jc w:val="left"/>
        <w:rPr>
          <w:rFonts w:ascii="微软雅黑" w:eastAsia="微软雅黑" w:hAnsi="微软雅黑" w:cs="宋体"/>
          <w:color w:val="333333"/>
          <w:kern w:val="0"/>
          <w:sz w:val="20"/>
          <w:szCs w:val="20"/>
        </w:rPr>
      </w:pPr>
    </w:p>
    <w:p w:rsidR="00F1293D" w:rsidRPr="00F1293D" w:rsidRDefault="00F1293D" w:rsidP="00F1293D">
      <w:pPr>
        <w:widowControl/>
        <w:spacing w:line="408" w:lineRule="atLeast"/>
        <w:jc w:val="left"/>
        <w:rPr>
          <w:rFonts w:ascii="微软雅黑" w:eastAsia="微软雅黑" w:hAnsi="微软雅黑" w:cs="宋体"/>
          <w:color w:val="333333"/>
          <w:kern w:val="0"/>
          <w:sz w:val="20"/>
          <w:szCs w:val="20"/>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7"/>
        <w:gridCol w:w="13781"/>
      </w:tblGrid>
      <w:tr w:rsidR="00F1293D" w:rsidRPr="00F1293D" w:rsidTr="00F1293D">
        <w:trPr>
          <w:trHeight w:val="270"/>
          <w:tblCellSpacing w:w="0" w:type="dxa"/>
        </w:trPr>
        <w:tc>
          <w:tcPr>
            <w:tcW w:w="180" w:type="dxa"/>
            <w:tcBorders>
              <w:top w:val="nil"/>
              <w:left w:val="nil"/>
              <w:bottom w:val="nil"/>
              <w:right w:val="nil"/>
            </w:tcBorders>
            <w:shd w:val="clear" w:color="auto" w:fill="auto"/>
            <w:vAlign w:val="center"/>
            <w:hideMark/>
          </w:tcPr>
          <w:p w:rsidR="00F1293D" w:rsidRPr="00F1293D" w:rsidRDefault="00F1293D" w:rsidP="00F1293D">
            <w:pPr>
              <w:widowControl/>
              <w:spacing w:line="384" w:lineRule="atLeast"/>
              <w:jc w:val="left"/>
              <w:rPr>
                <w:rFonts w:ascii="微软雅黑" w:eastAsia="微软雅黑" w:hAnsi="微软雅黑" w:cs="宋体"/>
                <w:color w:val="444444"/>
                <w:kern w:val="0"/>
                <w:sz w:val="18"/>
                <w:szCs w:val="18"/>
              </w:rPr>
            </w:pPr>
          </w:p>
        </w:tc>
        <w:tc>
          <w:tcPr>
            <w:tcW w:w="180" w:type="dxa"/>
            <w:tcBorders>
              <w:top w:val="nil"/>
              <w:left w:val="nil"/>
              <w:bottom w:val="nil"/>
              <w:right w:val="nil"/>
            </w:tcBorders>
            <w:shd w:val="clear" w:color="auto" w:fill="auto"/>
            <w:vAlign w:val="center"/>
            <w:hideMark/>
          </w:tcPr>
          <w:p w:rsidR="00F1293D" w:rsidRPr="00F1293D" w:rsidRDefault="00F1293D" w:rsidP="00F1293D">
            <w:pPr>
              <w:widowControl/>
              <w:wordWrap w:val="0"/>
              <w:adjustRightInd w:val="0"/>
              <w:snapToGrid w:val="0"/>
              <w:spacing w:line="384" w:lineRule="atLeast"/>
              <w:ind w:firstLineChars="400" w:firstLine="1767"/>
              <w:jc w:val="left"/>
              <w:rPr>
                <w:rFonts w:ascii="微软雅黑" w:eastAsia="微软雅黑" w:hAnsi="微软雅黑" w:cs="宋体"/>
                <w:color w:val="444444"/>
                <w:kern w:val="0"/>
                <w:sz w:val="18"/>
                <w:szCs w:val="18"/>
              </w:rPr>
            </w:pPr>
            <w:r w:rsidRPr="00F1293D">
              <w:rPr>
                <w:rFonts w:ascii="Calibri" w:hAnsi="宋体" w:cs="宋体" w:hint="eastAsia"/>
                <w:b/>
                <w:bCs/>
                <w:color w:val="444444"/>
                <w:kern w:val="0"/>
                <w:sz w:val="44"/>
                <w:szCs w:val="44"/>
              </w:rPr>
              <w:t>合肥工业大学</w:t>
            </w:r>
            <w:r w:rsidRPr="00F1293D">
              <w:rPr>
                <w:rFonts w:ascii="Calibri" w:eastAsia="方正隶书简体" w:hAnsi="Calibri" w:cs="宋体"/>
                <w:b/>
                <w:bCs/>
                <w:color w:val="444444"/>
                <w:kern w:val="0"/>
                <w:sz w:val="44"/>
                <w:szCs w:val="44"/>
              </w:rPr>
              <w:t>2019</w:t>
            </w:r>
            <w:r w:rsidRPr="00F1293D">
              <w:rPr>
                <w:rFonts w:ascii="Calibri" w:hAnsi="宋体" w:cs="宋体" w:hint="eastAsia"/>
                <w:b/>
                <w:bCs/>
                <w:color w:val="444444"/>
                <w:kern w:val="0"/>
                <w:sz w:val="44"/>
                <w:szCs w:val="44"/>
              </w:rPr>
              <w:t>年业余（夜大）招生专业目录</w:t>
            </w:r>
          </w:p>
          <w:p w:rsidR="00F1293D" w:rsidRPr="00F1293D" w:rsidRDefault="00F1293D" w:rsidP="00F1293D">
            <w:pPr>
              <w:widowControl/>
              <w:wordWrap w:val="0"/>
              <w:spacing w:line="384" w:lineRule="atLeast"/>
              <w:jc w:val="left"/>
              <w:rPr>
                <w:rFonts w:ascii="微软雅黑" w:eastAsia="微软雅黑" w:hAnsi="微软雅黑" w:cs="宋体"/>
                <w:color w:val="444444"/>
                <w:kern w:val="0"/>
                <w:sz w:val="18"/>
                <w:szCs w:val="18"/>
              </w:rPr>
            </w:pPr>
          </w:p>
        </w:tc>
      </w:tr>
      <w:tr w:rsidR="00F1293D" w:rsidRPr="00F1293D" w:rsidTr="00F1293D">
        <w:trPr>
          <w:trHeight w:val="840"/>
          <w:tblCellSpacing w:w="0" w:type="dxa"/>
        </w:trPr>
        <w:tc>
          <w:tcPr>
            <w:tcW w:w="0" w:type="auto"/>
            <w:tcBorders>
              <w:top w:val="nil"/>
              <w:left w:val="nil"/>
              <w:bottom w:val="nil"/>
              <w:right w:val="nil"/>
            </w:tcBorders>
            <w:shd w:val="clear" w:color="auto" w:fill="auto"/>
            <w:vAlign w:val="center"/>
            <w:hideMark/>
          </w:tcPr>
          <w:p w:rsidR="00F1293D" w:rsidRPr="00F1293D" w:rsidRDefault="00F1293D" w:rsidP="00F1293D">
            <w:pPr>
              <w:widowControl/>
              <w:spacing w:line="384" w:lineRule="atLeast"/>
              <w:jc w:val="left"/>
              <w:rPr>
                <w:rFonts w:ascii="微软雅黑" w:eastAsia="微软雅黑" w:hAnsi="微软雅黑" w:cs="宋体"/>
                <w:color w:val="444444"/>
                <w:kern w:val="0"/>
                <w:sz w:val="18"/>
                <w:szCs w:val="18"/>
              </w:rPr>
            </w:pPr>
          </w:p>
        </w:tc>
        <w:tc>
          <w:tcPr>
            <w:tcW w:w="14010" w:type="dxa"/>
            <w:tcBorders>
              <w:top w:val="nil"/>
              <w:left w:val="nil"/>
              <w:bottom w:val="nil"/>
              <w:right w:val="nil"/>
            </w:tcBorders>
            <w:shd w:val="clear" w:color="auto" w:fill="FFFFFF"/>
            <w:hideMark/>
          </w:tcPr>
          <w:p w:rsidR="00F1293D" w:rsidRPr="00F1293D" w:rsidRDefault="00F1293D" w:rsidP="00F1293D">
            <w:pPr>
              <w:widowControl/>
              <w:spacing w:line="384" w:lineRule="atLeast"/>
              <w:jc w:val="center"/>
              <w:rPr>
                <w:rFonts w:ascii="微软雅黑" w:eastAsia="微软雅黑" w:hAnsi="微软雅黑" w:cs="宋体"/>
                <w:color w:val="444444"/>
                <w:kern w:val="0"/>
                <w:sz w:val="18"/>
                <w:szCs w:val="18"/>
              </w:rPr>
            </w:pPr>
          </w:p>
        </w:tc>
      </w:tr>
    </w:tbl>
    <w:p w:rsidR="00F1293D" w:rsidRPr="00F1293D" w:rsidRDefault="00F1293D" w:rsidP="00F1293D">
      <w:pPr>
        <w:widowControl/>
        <w:spacing w:before="100" w:beforeAutospacing="1" w:line="408" w:lineRule="atLeast"/>
        <w:jc w:val="left"/>
        <w:rPr>
          <w:rFonts w:ascii="微软雅黑" w:eastAsia="微软雅黑" w:hAnsi="微软雅黑" w:cs="宋体"/>
          <w:color w:val="333333"/>
          <w:kern w:val="0"/>
          <w:sz w:val="20"/>
          <w:szCs w:val="20"/>
        </w:rPr>
      </w:pPr>
      <w:bookmarkStart w:id="0" w:name="_GoBack"/>
      <w:bookmarkEnd w:id="0"/>
    </w:p>
    <w:tbl>
      <w:tblPr>
        <w:tblW w:w="0" w:type="auto"/>
        <w:jc w:val="center"/>
        <w:tblLayout w:type="fixed"/>
        <w:tblCellMar>
          <w:left w:w="105" w:type="dxa"/>
          <w:right w:w="105" w:type="dxa"/>
        </w:tblCellMar>
        <w:tblLook w:val="04A0" w:firstRow="1" w:lastRow="0" w:firstColumn="1" w:lastColumn="0" w:noHBand="0" w:noVBand="1"/>
      </w:tblPr>
      <w:tblGrid>
        <w:gridCol w:w="735"/>
        <w:gridCol w:w="4410"/>
        <w:gridCol w:w="1725"/>
        <w:gridCol w:w="1905"/>
        <w:gridCol w:w="1620"/>
        <w:gridCol w:w="4335"/>
      </w:tblGrid>
      <w:tr w:rsidR="00F1293D" w:rsidRPr="00F1293D" w:rsidTr="00F1293D">
        <w:trPr>
          <w:cantSplit/>
          <w:trHeight w:val="450"/>
          <w:jc w:val="center"/>
        </w:trPr>
        <w:tc>
          <w:tcPr>
            <w:tcW w:w="735"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rsidR="00F1293D" w:rsidRPr="00F1293D" w:rsidRDefault="00F1293D" w:rsidP="00F1293D">
            <w:pPr>
              <w:widowControl/>
              <w:spacing w:line="285" w:lineRule="exact"/>
              <w:jc w:val="center"/>
              <w:rPr>
                <w:rFonts w:ascii="微软雅黑" w:eastAsia="微软雅黑" w:hAnsi="微软雅黑" w:cs="宋体"/>
                <w:color w:val="444444"/>
                <w:kern w:val="0"/>
                <w:sz w:val="18"/>
                <w:szCs w:val="18"/>
              </w:rPr>
            </w:pPr>
            <w:r w:rsidRPr="00F1293D">
              <w:rPr>
                <w:rFonts w:ascii="宋体" w:hAnsi="宋体" w:cs="宋体" w:hint="eastAsia"/>
                <w:b/>
                <w:bCs/>
                <w:color w:val="000000"/>
                <w:kern w:val="0"/>
                <w:sz w:val="18"/>
                <w:szCs w:val="18"/>
              </w:rPr>
              <w:t>序号</w:t>
            </w:r>
          </w:p>
        </w:tc>
        <w:tc>
          <w:tcPr>
            <w:tcW w:w="4410" w:type="dxa"/>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F1293D" w:rsidRPr="00F1293D" w:rsidRDefault="00F1293D" w:rsidP="00F1293D">
            <w:pPr>
              <w:widowControl/>
              <w:spacing w:line="285" w:lineRule="exact"/>
              <w:jc w:val="center"/>
              <w:rPr>
                <w:rFonts w:ascii="微软雅黑" w:eastAsia="微软雅黑" w:hAnsi="微软雅黑" w:cs="宋体"/>
                <w:color w:val="444444"/>
                <w:kern w:val="0"/>
                <w:sz w:val="18"/>
                <w:szCs w:val="18"/>
              </w:rPr>
            </w:pPr>
            <w:r w:rsidRPr="00F1293D">
              <w:rPr>
                <w:rFonts w:ascii="宋体" w:hAnsi="宋体" w:cs="宋体" w:hint="eastAsia"/>
                <w:b/>
                <w:bCs/>
                <w:color w:val="000000"/>
                <w:kern w:val="0"/>
                <w:sz w:val="18"/>
                <w:szCs w:val="18"/>
              </w:rPr>
              <w:t>专业名称</w:t>
            </w:r>
          </w:p>
        </w:tc>
        <w:tc>
          <w:tcPr>
            <w:tcW w:w="1725" w:type="dxa"/>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F1293D" w:rsidRPr="00F1293D" w:rsidRDefault="00F1293D" w:rsidP="00F1293D">
            <w:pPr>
              <w:widowControl/>
              <w:spacing w:line="285" w:lineRule="exact"/>
              <w:jc w:val="center"/>
              <w:rPr>
                <w:rFonts w:ascii="微软雅黑" w:eastAsia="微软雅黑" w:hAnsi="微软雅黑" w:cs="宋体"/>
                <w:color w:val="444444"/>
                <w:kern w:val="0"/>
                <w:sz w:val="18"/>
                <w:szCs w:val="18"/>
              </w:rPr>
            </w:pPr>
            <w:r w:rsidRPr="00F1293D">
              <w:rPr>
                <w:rFonts w:ascii="宋体" w:hAnsi="宋体" w:cs="宋体" w:hint="eastAsia"/>
                <w:b/>
                <w:bCs/>
                <w:color w:val="000000"/>
                <w:kern w:val="0"/>
                <w:sz w:val="18"/>
                <w:szCs w:val="18"/>
              </w:rPr>
              <w:t>层次</w:t>
            </w:r>
          </w:p>
        </w:tc>
        <w:tc>
          <w:tcPr>
            <w:tcW w:w="1905" w:type="dxa"/>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F1293D" w:rsidRPr="00F1293D" w:rsidRDefault="00F1293D" w:rsidP="00F1293D">
            <w:pPr>
              <w:widowControl/>
              <w:spacing w:line="285" w:lineRule="exact"/>
              <w:jc w:val="center"/>
              <w:rPr>
                <w:rFonts w:ascii="微软雅黑" w:eastAsia="微软雅黑" w:hAnsi="微软雅黑" w:cs="宋体"/>
                <w:color w:val="444444"/>
                <w:kern w:val="0"/>
                <w:sz w:val="18"/>
                <w:szCs w:val="18"/>
              </w:rPr>
            </w:pPr>
            <w:r w:rsidRPr="00F1293D">
              <w:rPr>
                <w:rFonts w:ascii="宋体" w:hAnsi="宋体" w:cs="宋体" w:hint="eastAsia"/>
                <w:b/>
                <w:bCs/>
                <w:color w:val="000000"/>
                <w:kern w:val="0"/>
                <w:sz w:val="18"/>
                <w:szCs w:val="18"/>
              </w:rPr>
              <w:t>考试科类</w:t>
            </w:r>
          </w:p>
        </w:tc>
        <w:tc>
          <w:tcPr>
            <w:tcW w:w="1620" w:type="dxa"/>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F1293D" w:rsidRPr="00F1293D" w:rsidRDefault="00F1293D" w:rsidP="00F1293D">
            <w:pPr>
              <w:widowControl/>
              <w:spacing w:line="285" w:lineRule="atLeast"/>
              <w:ind w:left="-165" w:firstLineChars="76" w:firstLine="137"/>
              <w:jc w:val="center"/>
              <w:rPr>
                <w:rFonts w:ascii="微软雅黑" w:eastAsia="微软雅黑" w:hAnsi="微软雅黑" w:cs="宋体"/>
                <w:color w:val="444444"/>
                <w:kern w:val="0"/>
                <w:sz w:val="18"/>
                <w:szCs w:val="18"/>
              </w:rPr>
            </w:pPr>
            <w:r w:rsidRPr="00F1293D">
              <w:rPr>
                <w:rFonts w:ascii="宋体" w:hAnsi="宋体" w:cs="宋体" w:hint="eastAsia"/>
                <w:b/>
                <w:bCs/>
                <w:color w:val="000000"/>
                <w:kern w:val="0"/>
                <w:sz w:val="18"/>
                <w:szCs w:val="18"/>
              </w:rPr>
              <w:t>学制（年）</w:t>
            </w:r>
          </w:p>
        </w:tc>
        <w:tc>
          <w:tcPr>
            <w:tcW w:w="4335"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rsidR="00F1293D" w:rsidRPr="00F1293D" w:rsidRDefault="00F1293D" w:rsidP="00F1293D">
            <w:pPr>
              <w:widowControl/>
              <w:spacing w:line="285" w:lineRule="atLeast"/>
              <w:ind w:left="-165" w:firstLineChars="76" w:firstLine="137"/>
              <w:jc w:val="center"/>
              <w:rPr>
                <w:rFonts w:ascii="微软雅黑" w:eastAsia="微软雅黑" w:hAnsi="微软雅黑" w:cs="宋体"/>
                <w:color w:val="444444"/>
                <w:kern w:val="0"/>
                <w:sz w:val="18"/>
                <w:szCs w:val="18"/>
              </w:rPr>
            </w:pPr>
            <w:r w:rsidRPr="00F1293D">
              <w:rPr>
                <w:rFonts w:ascii="宋体" w:hAnsi="宋体" w:cs="宋体" w:hint="eastAsia"/>
                <w:b/>
                <w:bCs/>
                <w:color w:val="000000"/>
                <w:kern w:val="0"/>
                <w:sz w:val="18"/>
                <w:szCs w:val="18"/>
              </w:rPr>
              <w:t>招生范围</w:t>
            </w:r>
          </w:p>
        </w:tc>
      </w:tr>
      <w:tr w:rsidR="00F1293D" w:rsidRPr="00F1293D" w:rsidTr="00F1293D">
        <w:trPr>
          <w:cantSplit/>
          <w:trHeight w:val="360"/>
          <w:jc w:val="center"/>
        </w:trPr>
        <w:tc>
          <w:tcPr>
            <w:tcW w:w="73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eastAsia="微软雅黑" w:hAnsi="Calibri" w:cs="宋体"/>
                <w:color w:val="444444"/>
                <w:kern w:val="0"/>
                <w:sz w:val="18"/>
                <w:szCs w:val="18"/>
              </w:rPr>
              <w:t>1</w:t>
            </w:r>
          </w:p>
        </w:tc>
        <w:tc>
          <w:tcPr>
            <w:tcW w:w="4410" w:type="dxa"/>
            <w:tcBorders>
              <w:top w:val="single" w:sz="6" w:space="0" w:color="000000"/>
              <w:left w:val="nil"/>
              <w:bottom w:val="single" w:sz="6" w:space="0" w:color="000000"/>
              <w:right w:val="single" w:sz="6" w:space="0" w:color="000000"/>
            </w:tcBorders>
            <w:shd w:val="clear" w:color="auto" w:fill="auto"/>
            <w:vAlign w:val="center"/>
            <w:hideMark/>
          </w:tcPr>
          <w:p w:rsidR="00F1293D" w:rsidRPr="00F1293D" w:rsidRDefault="00F1293D" w:rsidP="00F1293D">
            <w:pPr>
              <w:widowControl/>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000000"/>
                <w:kern w:val="0"/>
                <w:sz w:val="18"/>
                <w:szCs w:val="18"/>
              </w:rPr>
              <w:t>机械设计制造及其自动化★</w:t>
            </w:r>
          </w:p>
        </w:tc>
        <w:tc>
          <w:tcPr>
            <w:tcW w:w="1725" w:type="dxa"/>
            <w:vMerge w:val="restart"/>
            <w:tcBorders>
              <w:top w:val="single" w:sz="6" w:space="0" w:color="000000"/>
              <w:left w:val="nil"/>
              <w:bottom w:val="single" w:sz="2"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hAnsi="宋体" w:cs="宋体" w:hint="eastAsia"/>
                <w:b/>
                <w:color w:val="FF0000"/>
                <w:kern w:val="0"/>
                <w:sz w:val="18"/>
                <w:szCs w:val="18"/>
              </w:rPr>
              <w:t>专科升本科</w:t>
            </w:r>
          </w:p>
        </w:tc>
        <w:tc>
          <w:tcPr>
            <w:tcW w:w="1905" w:type="dxa"/>
            <w:tcBorders>
              <w:top w:val="single" w:sz="6" w:space="0" w:color="000000"/>
              <w:left w:val="nil"/>
              <w:bottom w:val="single" w:sz="6"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hAnsi="宋体" w:cs="宋体" w:hint="eastAsia"/>
                <w:color w:val="444444"/>
                <w:kern w:val="0"/>
                <w:sz w:val="18"/>
                <w:szCs w:val="18"/>
              </w:rPr>
              <w:t>理工类</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eastAsia="微软雅黑" w:hAnsi="Calibri" w:cs="宋体"/>
                <w:color w:val="000000"/>
                <w:kern w:val="0"/>
                <w:sz w:val="18"/>
                <w:szCs w:val="18"/>
              </w:rPr>
              <w:t>2.5</w:t>
            </w:r>
          </w:p>
        </w:tc>
        <w:tc>
          <w:tcPr>
            <w:tcW w:w="4335" w:type="dxa"/>
            <w:vMerge w:val="restart"/>
            <w:tcBorders>
              <w:top w:val="single" w:sz="6" w:space="0" w:color="000000"/>
              <w:left w:val="single" w:sz="6" w:space="0" w:color="000000"/>
              <w:bottom w:val="single" w:sz="2" w:space="0" w:color="000000"/>
              <w:right w:val="single" w:sz="12"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hAnsi="Calibri" w:cs="宋体" w:hint="eastAsia"/>
                <w:color w:val="000000"/>
                <w:kern w:val="0"/>
                <w:sz w:val="18"/>
                <w:szCs w:val="18"/>
              </w:rPr>
              <w:t>合肥市</w:t>
            </w:r>
          </w:p>
        </w:tc>
      </w:tr>
      <w:tr w:rsidR="00F1293D" w:rsidRPr="00F1293D" w:rsidTr="00F1293D">
        <w:trPr>
          <w:cantSplit/>
          <w:trHeight w:val="360"/>
          <w:jc w:val="center"/>
        </w:trPr>
        <w:tc>
          <w:tcPr>
            <w:tcW w:w="735" w:type="dxa"/>
            <w:tcBorders>
              <w:top w:val="nil"/>
              <w:left w:val="single" w:sz="12"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eastAsia="微软雅黑" w:hAnsi="Calibri" w:cs="宋体"/>
                <w:color w:val="444444"/>
                <w:kern w:val="0"/>
                <w:sz w:val="18"/>
                <w:szCs w:val="18"/>
              </w:rPr>
              <w:t>2</w:t>
            </w:r>
          </w:p>
        </w:tc>
        <w:tc>
          <w:tcPr>
            <w:tcW w:w="4410" w:type="dxa"/>
            <w:tcBorders>
              <w:top w:val="nil"/>
              <w:left w:val="nil"/>
              <w:bottom w:val="single" w:sz="6" w:space="0" w:color="000000"/>
              <w:right w:val="single" w:sz="6" w:space="0" w:color="000000"/>
            </w:tcBorders>
            <w:shd w:val="clear" w:color="auto" w:fill="auto"/>
            <w:vAlign w:val="center"/>
            <w:hideMark/>
          </w:tcPr>
          <w:p w:rsidR="00F1293D" w:rsidRPr="00F1293D" w:rsidRDefault="00F1293D" w:rsidP="00F1293D">
            <w:pPr>
              <w:widowControl/>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000000"/>
                <w:kern w:val="0"/>
                <w:sz w:val="18"/>
                <w:szCs w:val="18"/>
              </w:rPr>
              <w:t>电气工程及其自动化★</w:t>
            </w:r>
          </w:p>
        </w:tc>
        <w:tc>
          <w:tcPr>
            <w:tcW w:w="1725" w:type="dxa"/>
            <w:vMerge/>
            <w:tcBorders>
              <w:top w:val="single" w:sz="6" w:space="0" w:color="000000"/>
              <w:left w:val="nil"/>
              <w:bottom w:val="single" w:sz="2" w:space="0" w:color="000000"/>
              <w:right w:val="single" w:sz="6" w:space="0" w:color="000000"/>
            </w:tcBorders>
            <w:vAlign w:val="center"/>
            <w:hideMark/>
          </w:tcPr>
          <w:p w:rsidR="00F1293D" w:rsidRPr="00F1293D" w:rsidRDefault="00F1293D" w:rsidP="00F1293D">
            <w:pPr>
              <w:widowControl/>
              <w:jc w:val="left"/>
              <w:rPr>
                <w:rFonts w:ascii="微软雅黑" w:eastAsia="微软雅黑" w:hAnsi="微软雅黑" w:cs="宋体"/>
                <w:color w:val="444444"/>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hAnsi="宋体" w:cs="宋体" w:hint="eastAsia"/>
                <w:color w:val="000000"/>
                <w:kern w:val="0"/>
                <w:sz w:val="18"/>
                <w:szCs w:val="18"/>
              </w:rPr>
              <w:t>理工类</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eastAsia="微软雅黑" w:hAnsi="Calibri" w:cs="宋体"/>
                <w:color w:val="000000"/>
                <w:kern w:val="0"/>
                <w:sz w:val="18"/>
                <w:szCs w:val="18"/>
              </w:rPr>
              <w:t>2.5</w:t>
            </w:r>
          </w:p>
        </w:tc>
        <w:tc>
          <w:tcPr>
            <w:tcW w:w="4335" w:type="dxa"/>
            <w:vMerge/>
            <w:tcBorders>
              <w:top w:val="single" w:sz="6" w:space="0" w:color="000000"/>
              <w:left w:val="single" w:sz="6" w:space="0" w:color="000000"/>
              <w:bottom w:val="single" w:sz="2" w:space="0" w:color="000000"/>
              <w:right w:val="single" w:sz="12" w:space="0" w:color="000000"/>
            </w:tcBorders>
            <w:vAlign w:val="center"/>
            <w:hideMark/>
          </w:tcPr>
          <w:p w:rsidR="00F1293D" w:rsidRPr="00F1293D" w:rsidRDefault="00F1293D" w:rsidP="00F1293D">
            <w:pPr>
              <w:widowControl/>
              <w:jc w:val="left"/>
              <w:rPr>
                <w:rFonts w:ascii="微软雅黑" w:eastAsia="微软雅黑" w:hAnsi="微软雅黑" w:cs="宋体"/>
                <w:color w:val="444444"/>
                <w:kern w:val="0"/>
                <w:sz w:val="18"/>
                <w:szCs w:val="18"/>
              </w:rPr>
            </w:pPr>
          </w:p>
        </w:tc>
      </w:tr>
      <w:tr w:rsidR="00F1293D" w:rsidRPr="00F1293D" w:rsidTr="00F1293D">
        <w:trPr>
          <w:cantSplit/>
          <w:trHeight w:val="360"/>
          <w:jc w:val="center"/>
        </w:trPr>
        <w:tc>
          <w:tcPr>
            <w:tcW w:w="735" w:type="dxa"/>
            <w:tcBorders>
              <w:top w:val="nil"/>
              <w:left w:val="single" w:sz="12"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eastAsia="微软雅黑" w:hAnsi="Calibri" w:cs="宋体"/>
                <w:color w:val="444444"/>
                <w:kern w:val="0"/>
                <w:sz w:val="18"/>
                <w:szCs w:val="18"/>
              </w:rPr>
              <w:t>3</w:t>
            </w:r>
          </w:p>
        </w:tc>
        <w:tc>
          <w:tcPr>
            <w:tcW w:w="4410" w:type="dxa"/>
            <w:tcBorders>
              <w:top w:val="nil"/>
              <w:left w:val="nil"/>
              <w:bottom w:val="single" w:sz="6" w:space="0" w:color="000000"/>
              <w:right w:val="single" w:sz="6" w:space="0" w:color="000000"/>
            </w:tcBorders>
            <w:shd w:val="clear" w:color="auto" w:fill="auto"/>
            <w:vAlign w:val="center"/>
            <w:hideMark/>
          </w:tcPr>
          <w:p w:rsidR="00F1293D" w:rsidRPr="00F1293D" w:rsidRDefault="00F1293D" w:rsidP="00F1293D">
            <w:pPr>
              <w:widowControl/>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000000"/>
                <w:kern w:val="0"/>
                <w:sz w:val="18"/>
                <w:szCs w:val="18"/>
              </w:rPr>
              <w:t>计算机科学与技术★</w:t>
            </w:r>
          </w:p>
        </w:tc>
        <w:tc>
          <w:tcPr>
            <w:tcW w:w="1725" w:type="dxa"/>
            <w:vMerge/>
            <w:tcBorders>
              <w:top w:val="single" w:sz="6" w:space="0" w:color="000000"/>
              <w:left w:val="nil"/>
              <w:bottom w:val="single" w:sz="2" w:space="0" w:color="000000"/>
              <w:right w:val="single" w:sz="6" w:space="0" w:color="000000"/>
            </w:tcBorders>
            <w:vAlign w:val="center"/>
            <w:hideMark/>
          </w:tcPr>
          <w:p w:rsidR="00F1293D" w:rsidRPr="00F1293D" w:rsidRDefault="00F1293D" w:rsidP="00F1293D">
            <w:pPr>
              <w:widowControl/>
              <w:jc w:val="left"/>
              <w:rPr>
                <w:rFonts w:ascii="微软雅黑" w:eastAsia="微软雅黑" w:hAnsi="微软雅黑" w:cs="宋体"/>
                <w:color w:val="444444"/>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hAnsi="宋体" w:cs="宋体" w:hint="eastAsia"/>
                <w:color w:val="000000"/>
                <w:kern w:val="0"/>
                <w:sz w:val="18"/>
                <w:szCs w:val="18"/>
              </w:rPr>
              <w:t>理工类</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eastAsia="微软雅黑" w:hAnsi="Calibri" w:cs="宋体"/>
                <w:color w:val="000000"/>
                <w:kern w:val="0"/>
                <w:sz w:val="18"/>
                <w:szCs w:val="18"/>
              </w:rPr>
              <w:t>2.5</w:t>
            </w:r>
          </w:p>
        </w:tc>
        <w:tc>
          <w:tcPr>
            <w:tcW w:w="4335" w:type="dxa"/>
            <w:vMerge/>
            <w:tcBorders>
              <w:top w:val="single" w:sz="6" w:space="0" w:color="000000"/>
              <w:left w:val="single" w:sz="6" w:space="0" w:color="000000"/>
              <w:bottom w:val="single" w:sz="2" w:space="0" w:color="000000"/>
              <w:right w:val="single" w:sz="12" w:space="0" w:color="000000"/>
            </w:tcBorders>
            <w:vAlign w:val="center"/>
            <w:hideMark/>
          </w:tcPr>
          <w:p w:rsidR="00F1293D" w:rsidRPr="00F1293D" w:rsidRDefault="00F1293D" w:rsidP="00F1293D">
            <w:pPr>
              <w:widowControl/>
              <w:jc w:val="left"/>
              <w:rPr>
                <w:rFonts w:ascii="微软雅黑" w:eastAsia="微软雅黑" w:hAnsi="微软雅黑" w:cs="宋体"/>
                <w:color w:val="444444"/>
                <w:kern w:val="0"/>
                <w:sz w:val="18"/>
                <w:szCs w:val="18"/>
              </w:rPr>
            </w:pPr>
          </w:p>
        </w:tc>
      </w:tr>
      <w:tr w:rsidR="00F1293D" w:rsidRPr="00F1293D" w:rsidTr="00F1293D">
        <w:trPr>
          <w:cantSplit/>
          <w:trHeight w:val="360"/>
          <w:jc w:val="center"/>
        </w:trPr>
        <w:tc>
          <w:tcPr>
            <w:tcW w:w="735" w:type="dxa"/>
            <w:tcBorders>
              <w:top w:val="nil"/>
              <w:left w:val="single" w:sz="12"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eastAsia="微软雅黑" w:hAnsi="Calibri" w:cs="宋体"/>
                <w:color w:val="444444"/>
                <w:kern w:val="0"/>
                <w:sz w:val="18"/>
                <w:szCs w:val="18"/>
              </w:rPr>
              <w:t>4</w:t>
            </w:r>
          </w:p>
        </w:tc>
        <w:tc>
          <w:tcPr>
            <w:tcW w:w="4410" w:type="dxa"/>
            <w:tcBorders>
              <w:top w:val="nil"/>
              <w:left w:val="nil"/>
              <w:bottom w:val="single" w:sz="6" w:space="0" w:color="000000"/>
              <w:right w:val="single" w:sz="6" w:space="0" w:color="000000"/>
            </w:tcBorders>
            <w:shd w:val="clear" w:color="auto" w:fill="auto"/>
            <w:vAlign w:val="center"/>
            <w:hideMark/>
          </w:tcPr>
          <w:p w:rsidR="00F1293D" w:rsidRPr="00F1293D" w:rsidRDefault="00F1293D" w:rsidP="00F1293D">
            <w:pPr>
              <w:widowControl/>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000000"/>
                <w:kern w:val="0"/>
                <w:sz w:val="18"/>
                <w:szCs w:val="18"/>
              </w:rPr>
              <w:t>土木工程★</w:t>
            </w:r>
          </w:p>
        </w:tc>
        <w:tc>
          <w:tcPr>
            <w:tcW w:w="1725" w:type="dxa"/>
            <w:vMerge/>
            <w:tcBorders>
              <w:top w:val="single" w:sz="6" w:space="0" w:color="000000"/>
              <w:left w:val="nil"/>
              <w:bottom w:val="single" w:sz="2" w:space="0" w:color="000000"/>
              <w:right w:val="single" w:sz="6" w:space="0" w:color="000000"/>
            </w:tcBorders>
            <w:vAlign w:val="center"/>
            <w:hideMark/>
          </w:tcPr>
          <w:p w:rsidR="00F1293D" w:rsidRPr="00F1293D" w:rsidRDefault="00F1293D" w:rsidP="00F1293D">
            <w:pPr>
              <w:widowControl/>
              <w:jc w:val="left"/>
              <w:rPr>
                <w:rFonts w:ascii="微软雅黑" w:eastAsia="微软雅黑" w:hAnsi="微软雅黑" w:cs="宋体"/>
                <w:color w:val="444444"/>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hAnsi="宋体" w:cs="宋体" w:hint="eastAsia"/>
                <w:color w:val="000000"/>
                <w:kern w:val="0"/>
                <w:sz w:val="18"/>
                <w:szCs w:val="18"/>
              </w:rPr>
              <w:t>理工类</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eastAsia="微软雅黑" w:hAnsi="Calibri" w:cs="宋体"/>
                <w:color w:val="000000"/>
                <w:kern w:val="0"/>
                <w:sz w:val="18"/>
                <w:szCs w:val="18"/>
              </w:rPr>
              <w:t>2.5</w:t>
            </w:r>
          </w:p>
        </w:tc>
        <w:tc>
          <w:tcPr>
            <w:tcW w:w="4335" w:type="dxa"/>
            <w:vMerge/>
            <w:tcBorders>
              <w:top w:val="single" w:sz="6" w:space="0" w:color="000000"/>
              <w:left w:val="single" w:sz="6" w:space="0" w:color="000000"/>
              <w:bottom w:val="single" w:sz="2" w:space="0" w:color="000000"/>
              <w:right w:val="single" w:sz="12" w:space="0" w:color="000000"/>
            </w:tcBorders>
            <w:vAlign w:val="center"/>
            <w:hideMark/>
          </w:tcPr>
          <w:p w:rsidR="00F1293D" w:rsidRPr="00F1293D" w:rsidRDefault="00F1293D" w:rsidP="00F1293D">
            <w:pPr>
              <w:widowControl/>
              <w:jc w:val="left"/>
              <w:rPr>
                <w:rFonts w:ascii="微软雅黑" w:eastAsia="微软雅黑" w:hAnsi="微软雅黑" w:cs="宋体"/>
                <w:color w:val="444444"/>
                <w:kern w:val="0"/>
                <w:sz w:val="18"/>
                <w:szCs w:val="18"/>
              </w:rPr>
            </w:pPr>
          </w:p>
        </w:tc>
      </w:tr>
      <w:tr w:rsidR="00F1293D" w:rsidRPr="00F1293D" w:rsidTr="00F1293D">
        <w:trPr>
          <w:cantSplit/>
          <w:trHeight w:val="360"/>
          <w:jc w:val="center"/>
        </w:trPr>
        <w:tc>
          <w:tcPr>
            <w:tcW w:w="735" w:type="dxa"/>
            <w:tcBorders>
              <w:top w:val="nil"/>
              <w:left w:val="single" w:sz="12"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eastAsia="微软雅黑" w:hAnsi="Calibri" w:cs="宋体"/>
                <w:color w:val="444444"/>
                <w:kern w:val="0"/>
                <w:sz w:val="18"/>
                <w:szCs w:val="18"/>
              </w:rPr>
              <w:t>5</w:t>
            </w:r>
          </w:p>
        </w:tc>
        <w:tc>
          <w:tcPr>
            <w:tcW w:w="4410" w:type="dxa"/>
            <w:tcBorders>
              <w:top w:val="nil"/>
              <w:left w:val="nil"/>
              <w:bottom w:val="single" w:sz="6" w:space="0" w:color="000000"/>
              <w:right w:val="single" w:sz="6" w:space="0" w:color="000000"/>
            </w:tcBorders>
            <w:shd w:val="clear" w:color="auto" w:fill="auto"/>
            <w:vAlign w:val="center"/>
            <w:hideMark/>
          </w:tcPr>
          <w:p w:rsidR="00F1293D" w:rsidRPr="00F1293D" w:rsidRDefault="00F1293D" w:rsidP="00F1293D">
            <w:pPr>
              <w:widowControl/>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000000"/>
                <w:kern w:val="0"/>
                <w:sz w:val="18"/>
                <w:szCs w:val="18"/>
              </w:rPr>
              <w:t>视觉传达设计</w:t>
            </w:r>
          </w:p>
        </w:tc>
        <w:tc>
          <w:tcPr>
            <w:tcW w:w="1725" w:type="dxa"/>
            <w:vMerge/>
            <w:tcBorders>
              <w:top w:val="single" w:sz="6" w:space="0" w:color="000000"/>
              <w:left w:val="nil"/>
              <w:bottom w:val="single" w:sz="2" w:space="0" w:color="000000"/>
              <w:right w:val="single" w:sz="6" w:space="0" w:color="000000"/>
            </w:tcBorders>
            <w:vAlign w:val="center"/>
            <w:hideMark/>
          </w:tcPr>
          <w:p w:rsidR="00F1293D" w:rsidRPr="00F1293D" w:rsidRDefault="00F1293D" w:rsidP="00F1293D">
            <w:pPr>
              <w:widowControl/>
              <w:jc w:val="left"/>
              <w:rPr>
                <w:rFonts w:ascii="微软雅黑" w:eastAsia="微软雅黑" w:hAnsi="微软雅黑" w:cs="宋体"/>
                <w:color w:val="444444"/>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hAnsi="宋体" w:cs="宋体" w:hint="eastAsia"/>
                <w:color w:val="000000"/>
                <w:kern w:val="0"/>
                <w:sz w:val="18"/>
                <w:szCs w:val="18"/>
              </w:rPr>
              <w:t>艺术类</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eastAsia="微软雅黑" w:hAnsi="Calibri" w:cs="宋体"/>
                <w:color w:val="000000"/>
                <w:kern w:val="0"/>
                <w:sz w:val="18"/>
                <w:szCs w:val="18"/>
              </w:rPr>
              <w:t>2.5</w:t>
            </w:r>
          </w:p>
        </w:tc>
        <w:tc>
          <w:tcPr>
            <w:tcW w:w="4335" w:type="dxa"/>
            <w:vMerge/>
            <w:tcBorders>
              <w:top w:val="single" w:sz="6" w:space="0" w:color="000000"/>
              <w:left w:val="single" w:sz="6" w:space="0" w:color="000000"/>
              <w:bottom w:val="single" w:sz="2" w:space="0" w:color="000000"/>
              <w:right w:val="single" w:sz="12" w:space="0" w:color="000000"/>
            </w:tcBorders>
            <w:vAlign w:val="center"/>
            <w:hideMark/>
          </w:tcPr>
          <w:p w:rsidR="00F1293D" w:rsidRPr="00F1293D" w:rsidRDefault="00F1293D" w:rsidP="00F1293D">
            <w:pPr>
              <w:widowControl/>
              <w:jc w:val="left"/>
              <w:rPr>
                <w:rFonts w:ascii="微软雅黑" w:eastAsia="微软雅黑" w:hAnsi="微软雅黑" w:cs="宋体"/>
                <w:color w:val="444444"/>
                <w:kern w:val="0"/>
                <w:sz w:val="18"/>
                <w:szCs w:val="18"/>
              </w:rPr>
            </w:pPr>
          </w:p>
        </w:tc>
      </w:tr>
      <w:tr w:rsidR="00F1293D" w:rsidRPr="00F1293D" w:rsidTr="00F1293D">
        <w:trPr>
          <w:cantSplit/>
          <w:trHeight w:val="360"/>
          <w:jc w:val="center"/>
        </w:trPr>
        <w:tc>
          <w:tcPr>
            <w:tcW w:w="735" w:type="dxa"/>
            <w:tcBorders>
              <w:top w:val="nil"/>
              <w:left w:val="single" w:sz="12"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eastAsia="微软雅黑" w:hAnsi="Calibri" w:cs="宋体"/>
                <w:color w:val="444444"/>
                <w:kern w:val="0"/>
                <w:sz w:val="18"/>
                <w:szCs w:val="18"/>
              </w:rPr>
              <w:t>6</w:t>
            </w:r>
          </w:p>
        </w:tc>
        <w:tc>
          <w:tcPr>
            <w:tcW w:w="4410" w:type="dxa"/>
            <w:tcBorders>
              <w:top w:val="nil"/>
              <w:left w:val="nil"/>
              <w:bottom w:val="single" w:sz="6" w:space="0" w:color="000000"/>
              <w:right w:val="single" w:sz="6" w:space="0" w:color="000000"/>
            </w:tcBorders>
            <w:shd w:val="clear" w:color="auto" w:fill="auto"/>
            <w:vAlign w:val="center"/>
            <w:hideMark/>
          </w:tcPr>
          <w:p w:rsidR="00F1293D" w:rsidRPr="00F1293D" w:rsidRDefault="00F1293D" w:rsidP="00F1293D">
            <w:pPr>
              <w:widowControl/>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000000"/>
                <w:kern w:val="0"/>
                <w:sz w:val="18"/>
                <w:szCs w:val="18"/>
              </w:rPr>
              <w:t>工商管理★</w:t>
            </w:r>
          </w:p>
        </w:tc>
        <w:tc>
          <w:tcPr>
            <w:tcW w:w="1725" w:type="dxa"/>
            <w:vMerge/>
            <w:tcBorders>
              <w:top w:val="single" w:sz="6" w:space="0" w:color="000000"/>
              <w:left w:val="nil"/>
              <w:bottom w:val="single" w:sz="2" w:space="0" w:color="000000"/>
              <w:right w:val="single" w:sz="6" w:space="0" w:color="000000"/>
            </w:tcBorders>
            <w:vAlign w:val="center"/>
            <w:hideMark/>
          </w:tcPr>
          <w:p w:rsidR="00F1293D" w:rsidRPr="00F1293D" w:rsidRDefault="00F1293D" w:rsidP="00F1293D">
            <w:pPr>
              <w:widowControl/>
              <w:jc w:val="left"/>
              <w:rPr>
                <w:rFonts w:ascii="微软雅黑" w:eastAsia="微软雅黑" w:hAnsi="微软雅黑" w:cs="宋体"/>
                <w:color w:val="444444"/>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hAnsi="宋体" w:cs="宋体" w:hint="eastAsia"/>
                <w:color w:val="000000"/>
                <w:kern w:val="0"/>
                <w:sz w:val="18"/>
                <w:szCs w:val="18"/>
              </w:rPr>
              <w:t>经管类</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eastAsia="微软雅黑" w:hAnsi="Calibri" w:cs="宋体"/>
                <w:color w:val="000000"/>
                <w:kern w:val="0"/>
                <w:sz w:val="18"/>
                <w:szCs w:val="18"/>
              </w:rPr>
              <w:t>2.5</w:t>
            </w:r>
          </w:p>
        </w:tc>
        <w:tc>
          <w:tcPr>
            <w:tcW w:w="4335" w:type="dxa"/>
            <w:vMerge/>
            <w:tcBorders>
              <w:top w:val="single" w:sz="6" w:space="0" w:color="000000"/>
              <w:left w:val="single" w:sz="6" w:space="0" w:color="000000"/>
              <w:bottom w:val="single" w:sz="2" w:space="0" w:color="000000"/>
              <w:right w:val="single" w:sz="12" w:space="0" w:color="000000"/>
            </w:tcBorders>
            <w:vAlign w:val="center"/>
            <w:hideMark/>
          </w:tcPr>
          <w:p w:rsidR="00F1293D" w:rsidRPr="00F1293D" w:rsidRDefault="00F1293D" w:rsidP="00F1293D">
            <w:pPr>
              <w:widowControl/>
              <w:jc w:val="left"/>
              <w:rPr>
                <w:rFonts w:ascii="微软雅黑" w:eastAsia="微软雅黑" w:hAnsi="微软雅黑" w:cs="宋体"/>
                <w:color w:val="444444"/>
                <w:kern w:val="0"/>
                <w:sz w:val="18"/>
                <w:szCs w:val="18"/>
              </w:rPr>
            </w:pPr>
          </w:p>
        </w:tc>
      </w:tr>
      <w:tr w:rsidR="00F1293D" w:rsidRPr="00F1293D" w:rsidTr="00F1293D">
        <w:trPr>
          <w:cantSplit/>
          <w:trHeight w:val="360"/>
          <w:jc w:val="center"/>
        </w:trPr>
        <w:tc>
          <w:tcPr>
            <w:tcW w:w="735" w:type="dxa"/>
            <w:tcBorders>
              <w:top w:val="single" w:sz="2" w:space="0" w:color="000000"/>
              <w:left w:val="single" w:sz="12" w:space="0" w:color="000000"/>
              <w:bottom w:val="single" w:sz="2" w:space="0" w:color="000000"/>
              <w:right w:val="single" w:sz="2"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eastAsia="微软雅黑" w:hAnsi="Calibri" w:cs="宋体"/>
                <w:color w:val="444444"/>
                <w:kern w:val="0"/>
                <w:sz w:val="18"/>
                <w:szCs w:val="18"/>
              </w:rPr>
              <w:t>7</w:t>
            </w:r>
          </w:p>
        </w:tc>
        <w:tc>
          <w:tcPr>
            <w:tcW w:w="4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1293D" w:rsidRPr="00F1293D" w:rsidRDefault="00F1293D" w:rsidP="00F1293D">
            <w:pPr>
              <w:widowControl/>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000000"/>
                <w:kern w:val="0"/>
                <w:sz w:val="18"/>
                <w:szCs w:val="18"/>
              </w:rPr>
              <w:t>会计学★</w:t>
            </w:r>
          </w:p>
        </w:tc>
        <w:tc>
          <w:tcPr>
            <w:tcW w:w="1725" w:type="dxa"/>
            <w:vMerge/>
            <w:tcBorders>
              <w:top w:val="single" w:sz="6" w:space="0" w:color="000000"/>
              <w:left w:val="nil"/>
              <w:bottom w:val="single" w:sz="2" w:space="0" w:color="000000"/>
              <w:right w:val="single" w:sz="6" w:space="0" w:color="000000"/>
            </w:tcBorders>
            <w:vAlign w:val="center"/>
            <w:hideMark/>
          </w:tcPr>
          <w:p w:rsidR="00F1293D" w:rsidRPr="00F1293D" w:rsidRDefault="00F1293D" w:rsidP="00F1293D">
            <w:pPr>
              <w:widowControl/>
              <w:jc w:val="left"/>
              <w:rPr>
                <w:rFonts w:ascii="微软雅黑" w:eastAsia="微软雅黑" w:hAnsi="微软雅黑" w:cs="宋体"/>
                <w:color w:val="444444"/>
                <w:kern w:val="0"/>
                <w:sz w:val="18"/>
                <w:szCs w:val="18"/>
              </w:rPr>
            </w:pPr>
          </w:p>
        </w:tc>
        <w:tc>
          <w:tcPr>
            <w:tcW w:w="1905" w:type="dxa"/>
            <w:tcBorders>
              <w:top w:val="single" w:sz="2" w:space="0" w:color="000000"/>
              <w:left w:val="single" w:sz="2" w:space="0" w:color="000000"/>
              <w:bottom w:val="single" w:sz="2"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hAnsi="宋体" w:cs="宋体" w:hint="eastAsia"/>
                <w:color w:val="000000"/>
                <w:kern w:val="0"/>
                <w:sz w:val="18"/>
                <w:szCs w:val="18"/>
              </w:rPr>
              <w:t>经管类</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eastAsia="微软雅黑" w:hAnsi="Calibri" w:cs="宋体"/>
                <w:color w:val="000000"/>
                <w:kern w:val="0"/>
                <w:sz w:val="18"/>
                <w:szCs w:val="18"/>
              </w:rPr>
              <w:t>2.5</w:t>
            </w:r>
          </w:p>
        </w:tc>
        <w:tc>
          <w:tcPr>
            <w:tcW w:w="4335" w:type="dxa"/>
            <w:vMerge/>
            <w:tcBorders>
              <w:top w:val="single" w:sz="6" w:space="0" w:color="000000"/>
              <w:left w:val="single" w:sz="6" w:space="0" w:color="000000"/>
              <w:bottom w:val="single" w:sz="2" w:space="0" w:color="000000"/>
              <w:right w:val="single" w:sz="12" w:space="0" w:color="000000"/>
            </w:tcBorders>
            <w:vAlign w:val="center"/>
            <w:hideMark/>
          </w:tcPr>
          <w:p w:rsidR="00F1293D" w:rsidRPr="00F1293D" w:rsidRDefault="00F1293D" w:rsidP="00F1293D">
            <w:pPr>
              <w:widowControl/>
              <w:jc w:val="left"/>
              <w:rPr>
                <w:rFonts w:ascii="微软雅黑" w:eastAsia="微软雅黑" w:hAnsi="微软雅黑" w:cs="宋体"/>
                <w:color w:val="444444"/>
                <w:kern w:val="0"/>
                <w:sz w:val="18"/>
                <w:szCs w:val="18"/>
              </w:rPr>
            </w:pPr>
          </w:p>
        </w:tc>
      </w:tr>
      <w:tr w:rsidR="00F1293D" w:rsidRPr="00F1293D" w:rsidTr="00F1293D">
        <w:trPr>
          <w:cantSplit/>
          <w:trHeight w:val="360"/>
          <w:jc w:val="center"/>
        </w:trPr>
        <w:tc>
          <w:tcPr>
            <w:tcW w:w="735" w:type="dxa"/>
            <w:tcBorders>
              <w:top w:val="single" w:sz="2" w:space="0" w:color="000000"/>
              <w:left w:val="single" w:sz="12" w:space="0" w:color="000000"/>
              <w:bottom w:val="single" w:sz="12" w:space="0" w:color="000000"/>
              <w:right w:val="single" w:sz="2"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eastAsia="微软雅黑" w:hAnsi="Calibri" w:cs="宋体"/>
                <w:color w:val="444444"/>
                <w:kern w:val="0"/>
                <w:sz w:val="18"/>
                <w:szCs w:val="18"/>
              </w:rPr>
              <w:t>8</w:t>
            </w:r>
          </w:p>
        </w:tc>
        <w:tc>
          <w:tcPr>
            <w:tcW w:w="4410" w:type="dxa"/>
            <w:tcBorders>
              <w:top w:val="single" w:sz="2" w:space="0" w:color="000000"/>
              <w:left w:val="single" w:sz="2" w:space="0" w:color="000000"/>
              <w:bottom w:val="single" w:sz="12" w:space="0" w:color="000000"/>
              <w:right w:val="single" w:sz="2" w:space="0" w:color="000000"/>
            </w:tcBorders>
            <w:shd w:val="clear" w:color="auto" w:fill="auto"/>
            <w:vAlign w:val="center"/>
            <w:hideMark/>
          </w:tcPr>
          <w:p w:rsidR="00F1293D" w:rsidRPr="00F1293D" w:rsidRDefault="00F1293D" w:rsidP="00F1293D">
            <w:pPr>
              <w:widowControl/>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000000"/>
                <w:kern w:val="0"/>
                <w:sz w:val="18"/>
                <w:szCs w:val="18"/>
              </w:rPr>
              <w:t>汽车检测与维修技术</w:t>
            </w:r>
          </w:p>
        </w:tc>
        <w:tc>
          <w:tcPr>
            <w:tcW w:w="1725" w:type="dxa"/>
            <w:tcBorders>
              <w:top w:val="single" w:sz="2" w:space="0" w:color="000000"/>
              <w:left w:val="single" w:sz="2" w:space="0" w:color="000000"/>
              <w:bottom w:val="single" w:sz="12" w:space="0" w:color="000000"/>
              <w:right w:val="single" w:sz="2"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hAnsi="宋体" w:cs="宋体" w:hint="eastAsia"/>
                <w:b/>
                <w:color w:val="FF0000"/>
                <w:kern w:val="0"/>
                <w:sz w:val="18"/>
                <w:szCs w:val="18"/>
              </w:rPr>
              <w:t>高中升专科</w:t>
            </w:r>
          </w:p>
        </w:tc>
        <w:tc>
          <w:tcPr>
            <w:tcW w:w="1905" w:type="dxa"/>
            <w:tcBorders>
              <w:top w:val="single" w:sz="2" w:space="0" w:color="000000"/>
              <w:left w:val="single" w:sz="2" w:space="0" w:color="000000"/>
              <w:bottom w:val="single" w:sz="12" w:space="0" w:color="000000"/>
              <w:right w:val="single" w:sz="6" w:space="0" w:color="000000"/>
            </w:tcBorders>
            <w:shd w:val="clear" w:color="auto" w:fill="auto"/>
            <w:vAlign w:val="center"/>
            <w:hideMark/>
          </w:tcPr>
          <w:p w:rsidR="00F1293D" w:rsidRPr="00F1293D" w:rsidRDefault="00F1293D" w:rsidP="00F1293D">
            <w:pPr>
              <w:widowControl/>
              <w:spacing w:line="384" w:lineRule="atLeast"/>
              <w:ind w:left="-255" w:firstLineChars="138" w:firstLine="248"/>
              <w:jc w:val="center"/>
              <w:rPr>
                <w:rFonts w:ascii="微软雅黑" w:eastAsia="微软雅黑" w:hAnsi="微软雅黑" w:cs="宋体"/>
                <w:color w:val="444444"/>
                <w:kern w:val="0"/>
                <w:sz w:val="18"/>
                <w:szCs w:val="18"/>
              </w:rPr>
            </w:pPr>
            <w:r w:rsidRPr="00F1293D">
              <w:rPr>
                <w:rFonts w:ascii="宋体" w:hAnsi="宋体" w:cs="宋体" w:hint="eastAsia"/>
                <w:color w:val="000000"/>
                <w:kern w:val="0"/>
                <w:sz w:val="18"/>
                <w:szCs w:val="18"/>
              </w:rPr>
              <w:t>理科</w:t>
            </w:r>
          </w:p>
        </w:tc>
        <w:tc>
          <w:tcPr>
            <w:tcW w:w="1620"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rsidR="00F1293D" w:rsidRPr="00F1293D" w:rsidRDefault="00F1293D" w:rsidP="00F1293D">
            <w:pPr>
              <w:widowControl/>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000000"/>
                <w:kern w:val="0"/>
                <w:sz w:val="18"/>
                <w:szCs w:val="18"/>
              </w:rPr>
              <w:t>2.5</w:t>
            </w:r>
          </w:p>
        </w:tc>
        <w:tc>
          <w:tcPr>
            <w:tcW w:w="4335" w:type="dxa"/>
            <w:tcBorders>
              <w:top w:val="single" w:sz="2" w:space="0" w:color="000000"/>
              <w:left w:val="single" w:sz="6" w:space="0" w:color="000000"/>
              <w:bottom w:val="single" w:sz="12" w:space="0" w:color="000000"/>
              <w:right w:val="single" w:sz="12" w:space="0" w:color="000000"/>
            </w:tcBorders>
            <w:shd w:val="clear" w:color="auto" w:fill="auto"/>
            <w:vAlign w:val="center"/>
            <w:hideMark/>
          </w:tcPr>
          <w:p w:rsidR="00F1293D" w:rsidRPr="00F1293D" w:rsidRDefault="00F1293D" w:rsidP="00F1293D">
            <w:pPr>
              <w:widowControl/>
              <w:spacing w:line="240" w:lineRule="exact"/>
              <w:jc w:val="center"/>
              <w:rPr>
                <w:rFonts w:ascii="微软雅黑" w:eastAsia="微软雅黑" w:hAnsi="微软雅黑" w:cs="宋体"/>
                <w:color w:val="444444"/>
                <w:kern w:val="0"/>
                <w:sz w:val="18"/>
                <w:szCs w:val="18"/>
              </w:rPr>
            </w:pPr>
            <w:r w:rsidRPr="00F1293D">
              <w:rPr>
                <w:rFonts w:ascii="Calibri" w:hAnsi="Calibri" w:cs="宋体" w:hint="eastAsia"/>
                <w:color w:val="000000"/>
                <w:kern w:val="0"/>
                <w:sz w:val="18"/>
                <w:szCs w:val="18"/>
              </w:rPr>
              <w:t>委托培养</w:t>
            </w:r>
          </w:p>
        </w:tc>
      </w:tr>
    </w:tbl>
    <w:p w:rsidR="00F1293D" w:rsidRPr="00F1293D" w:rsidRDefault="00F1293D" w:rsidP="00F1293D">
      <w:pPr>
        <w:widowControl/>
        <w:tabs>
          <w:tab w:val="left" w:pos="3135"/>
          <w:tab w:val="center" w:pos="7065"/>
        </w:tabs>
        <w:adjustRightInd w:val="0"/>
        <w:snapToGrid w:val="0"/>
        <w:spacing w:line="408" w:lineRule="atLeast"/>
        <w:jc w:val="left"/>
        <w:rPr>
          <w:rFonts w:ascii="微软雅黑" w:eastAsia="微软雅黑" w:hAnsi="微软雅黑" w:cs="宋体"/>
          <w:color w:val="333333"/>
          <w:kern w:val="0"/>
          <w:sz w:val="20"/>
          <w:szCs w:val="20"/>
        </w:rPr>
      </w:pPr>
      <w:r w:rsidRPr="00F1293D">
        <w:rPr>
          <w:rFonts w:ascii="微软雅黑" w:eastAsia="微软雅黑" w:hAnsi="微软雅黑" w:cs="宋体" w:hint="eastAsia"/>
          <w:color w:val="333333"/>
          <w:kern w:val="0"/>
          <w:sz w:val="20"/>
          <w:szCs w:val="20"/>
        </w:rPr>
        <w:t>  </w:t>
      </w:r>
    </w:p>
    <w:p w:rsidR="00F1293D" w:rsidRPr="00F1293D" w:rsidRDefault="00F1293D" w:rsidP="00F42E5F">
      <w:pPr>
        <w:widowControl/>
        <w:tabs>
          <w:tab w:val="left" w:pos="3135"/>
          <w:tab w:val="center" w:pos="7065"/>
        </w:tabs>
        <w:adjustRightInd w:val="0"/>
        <w:snapToGrid w:val="0"/>
        <w:spacing w:line="408" w:lineRule="atLeast"/>
        <w:ind w:firstLineChars="200" w:firstLine="883"/>
        <w:jc w:val="left"/>
        <w:rPr>
          <w:rFonts w:ascii="微软雅黑" w:eastAsia="微软雅黑" w:hAnsi="微软雅黑" w:cs="宋体"/>
          <w:color w:val="333333"/>
          <w:kern w:val="0"/>
          <w:sz w:val="20"/>
          <w:szCs w:val="20"/>
        </w:rPr>
      </w:pPr>
      <w:r w:rsidRPr="00F1293D">
        <w:rPr>
          <w:rFonts w:ascii="Calibri" w:hAnsi="宋体" w:cs="宋体" w:hint="eastAsia"/>
          <w:b/>
          <w:bCs/>
          <w:color w:val="333333"/>
          <w:kern w:val="0"/>
          <w:sz w:val="44"/>
          <w:szCs w:val="44"/>
        </w:rPr>
        <w:lastRenderedPageBreak/>
        <w:t>合肥工业大学</w:t>
      </w:r>
      <w:r w:rsidRPr="00F1293D">
        <w:rPr>
          <w:rFonts w:ascii="Calibri" w:eastAsia="方正隶书简体" w:hAnsi="Calibri" w:cs="宋体"/>
          <w:b/>
          <w:bCs/>
          <w:color w:val="333333"/>
          <w:kern w:val="0"/>
          <w:sz w:val="44"/>
          <w:szCs w:val="44"/>
        </w:rPr>
        <w:t>2019</w:t>
      </w:r>
      <w:r w:rsidRPr="00F1293D">
        <w:rPr>
          <w:rFonts w:ascii="Calibri" w:hAnsi="宋体" w:cs="宋体" w:hint="eastAsia"/>
          <w:b/>
          <w:bCs/>
          <w:color w:val="333333"/>
          <w:kern w:val="0"/>
          <w:sz w:val="44"/>
          <w:szCs w:val="44"/>
        </w:rPr>
        <w:t>年函授招生专业目录</w:t>
      </w:r>
    </w:p>
    <w:p w:rsidR="00F1293D" w:rsidRPr="00F1293D" w:rsidRDefault="00F1293D" w:rsidP="00F1293D">
      <w:pPr>
        <w:widowControl/>
        <w:spacing w:line="408" w:lineRule="atLeast"/>
        <w:jc w:val="left"/>
        <w:rPr>
          <w:rFonts w:ascii="微软雅黑" w:eastAsia="微软雅黑" w:hAnsi="微软雅黑" w:cs="宋体"/>
          <w:color w:val="333333"/>
          <w:kern w:val="0"/>
          <w:sz w:val="20"/>
          <w:szCs w:val="20"/>
        </w:rPr>
      </w:pPr>
      <w:r>
        <w:rPr>
          <w:rFonts w:ascii="微软雅黑" w:eastAsia="微软雅黑" w:hAnsi="微软雅黑" w:cs="宋体"/>
          <w:noProof/>
          <w:color w:val="333333"/>
          <w:kern w:val="0"/>
          <w:sz w:val="20"/>
          <w:szCs w:val="20"/>
        </w:rPr>
        <w:drawing>
          <wp:inline distT="0" distB="0" distL="0" distR="0" wp14:anchorId="18221676" wp14:editId="6EC4674F">
            <wp:extent cx="9525" cy="9525"/>
            <wp:effectExtent l="0" t="0" r="0" b="0"/>
            <wp:docPr id="3" name="图片 3" descr="http://jxjy.hfut.edu.cn/_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xjy.hfut.edu.cn/_ueditor/themes/default/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微软雅黑" w:eastAsia="微软雅黑" w:hAnsi="微软雅黑" w:cs="宋体"/>
          <w:noProof/>
          <w:color w:val="333333"/>
          <w:kern w:val="0"/>
          <w:sz w:val="20"/>
          <w:szCs w:val="20"/>
        </w:rPr>
        <w:drawing>
          <wp:inline distT="0" distB="0" distL="0" distR="0" wp14:anchorId="7FBC359C" wp14:editId="7261A1DF">
            <wp:extent cx="6029325" cy="4762500"/>
            <wp:effectExtent l="0" t="0" r="9525" b="0"/>
            <wp:docPr id="2" name="图片 2" descr="http://jxjy.hfut.edu.cn/_upload/article/images/1d/03/4ca3637a410e89706f868c0b7e21/dca5db8e-7236-4269-872d-9fc31ae5f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xjy.hfut.edu.cn/_upload/article/images/1d/03/4ca3637a410e89706f868c0b7e21/dca5db8e-7236-4269-872d-9fc31ae5fd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4762500"/>
                    </a:xfrm>
                    <a:prstGeom prst="rect">
                      <a:avLst/>
                    </a:prstGeom>
                    <a:noFill/>
                    <a:ln>
                      <a:noFill/>
                    </a:ln>
                  </pic:spPr>
                </pic:pic>
              </a:graphicData>
            </a:graphic>
          </wp:inline>
        </w:drawing>
      </w:r>
    </w:p>
    <w:p w:rsidR="00F1293D" w:rsidRPr="00F1293D" w:rsidRDefault="00F1293D" w:rsidP="00F1293D">
      <w:pPr>
        <w:widowControl/>
        <w:spacing w:before="100" w:beforeAutospacing="1" w:after="75" w:line="408" w:lineRule="atLeast"/>
        <w:jc w:val="left"/>
        <w:rPr>
          <w:rFonts w:ascii="微软雅黑" w:eastAsia="微软雅黑" w:hAnsi="微软雅黑" w:cs="宋体"/>
          <w:color w:val="333333"/>
          <w:kern w:val="0"/>
          <w:sz w:val="20"/>
          <w:szCs w:val="20"/>
        </w:rPr>
      </w:pPr>
      <w:r>
        <w:rPr>
          <w:rFonts w:ascii="微软雅黑" w:eastAsia="微软雅黑" w:hAnsi="微软雅黑" w:cs="宋体"/>
          <w:noProof/>
          <w:color w:val="333333"/>
          <w:kern w:val="0"/>
          <w:sz w:val="20"/>
          <w:szCs w:val="20"/>
        </w:rPr>
        <w:lastRenderedPageBreak/>
        <w:drawing>
          <wp:inline distT="0" distB="0" distL="0" distR="0" wp14:anchorId="268BE020" wp14:editId="5F21E5B1">
            <wp:extent cx="4762500" cy="3705225"/>
            <wp:effectExtent l="0" t="0" r="0" b="9525"/>
            <wp:docPr id="1" name="图片 1" descr="http://jxjy.hfut.edu.cn/_upload/article/images/1d/03/4ca3637a410e89706f868c0b7e21/be7d0d31-146c-474f-931b-4e3db180cf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xjy.hfut.edu.cn/_upload/article/images/1d/03/4ca3637a410e89706f868c0b7e21/be7d0d31-146c-474f-931b-4e3db180cfa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705225"/>
                    </a:xfrm>
                    <a:prstGeom prst="rect">
                      <a:avLst/>
                    </a:prstGeom>
                    <a:noFill/>
                    <a:ln>
                      <a:noFill/>
                    </a:ln>
                  </pic:spPr>
                </pic:pic>
              </a:graphicData>
            </a:graphic>
          </wp:inline>
        </w:drawing>
      </w:r>
      <w:r w:rsidRPr="00F1293D">
        <w:rPr>
          <w:rFonts w:ascii="微软雅黑" w:eastAsia="微软雅黑" w:hAnsi="微软雅黑" w:cs="宋体" w:hint="eastAsia"/>
          <w:color w:val="333333"/>
          <w:kern w:val="0"/>
          <w:sz w:val="20"/>
          <w:szCs w:val="20"/>
        </w:rPr>
        <w:t>  </w:t>
      </w:r>
    </w:p>
    <w:p w:rsidR="00F1293D" w:rsidRPr="00F1293D" w:rsidRDefault="00F1293D" w:rsidP="00F1293D">
      <w:pPr>
        <w:widowControl/>
        <w:spacing w:line="408" w:lineRule="atLeast"/>
        <w:jc w:val="left"/>
        <w:rPr>
          <w:rFonts w:ascii="微软雅黑" w:eastAsia="微软雅黑" w:hAnsi="微软雅黑" w:cs="宋体"/>
          <w:color w:val="333333"/>
          <w:kern w:val="0"/>
          <w:sz w:val="20"/>
          <w:szCs w:val="20"/>
        </w:rPr>
      </w:pPr>
      <w:r w:rsidRPr="00F1293D">
        <w:rPr>
          <w:rFonts w:ascii="Calibri" w:hAnsi="Calibri" w:cs="宋体" w:hint="eastAsia"/>
          <w:b/>
          <w:bCs/>
          <w:color w:val="333333"/>
          <w:kern w:val="0"/>
          <w:sz w:val="20"/>
          <w:szCs w:val="20"/>
        </w:rPr>
        <w:t>注：</w:t>
      </w:r>
      <w:r w:rsidRPr="00F1293D">
        <w:rPr>
          <w:rFonts w:ascii="Calibri" w:eastAsia="微软雅黑" w:hAnsi="Calibri" w:cs="宋体"/>
          <w:b/>
          <w:bCs/>
          <w:color w:val="333333"/>
          <w:kern w:val="0"/>
          <w:sz w:val="20"/>
          <w:szCs w:val="20"/>
        </w:rPr>
        <w:t xml:space="preserve">1. </w:t>
      </w:r>
      <w:r w:rsidRPr="00F1293D">
        <w:rPr>
          <w:rFonts w:ascii="Calibri" w:hAnsi="Calibri" w:cs="宋体" w:hint="eastAsia"/>
          <w:b/>
          <w:bCs/>
          <w:color w:val="333333"/>
          <w:kern w:val="0"/>
          <w:sz w:val="20"/>
          <w:szCs w:val="20"/>
        </w:rPr>
        <w:t>委托培养专业不对社会招生；</w:t>
      </w:r>
      <w:r w:rsidRPr="00F1293D">
        <w:rPr>
          <w:rFonts w:ascii="Calibri" w:eastAsia="微软雅黑" w:hAnsi="Calibri" w:cs="宋体"/>
          <w:b/>
          <w:bCs/>
          <w:color w:val="333333"/>
          <w:kern w:val="0"/>
          <w:sz w:val="20"/>
          <w:szCs w:val="20"/>
        </w:rPr>
        <w:t xml:space="preserve">2. </w:t>
      </w:r>
      <w:r w:rsidRPr="00F1293D">
        <w:rPr>
          <w:rFonts w:ascii="宋体" w:hAnsi="宋体" w:cs="宋体" w:hint="eastAsia"/>
          <w:b/>
          <w:color w:val="000000"/>
          <w:kern w:val="0"/>
          <w:sz w:val="23"/>
          <w:szCs w:val="18"/>
        </w:rPr>
        <w:t>标注★专业为我校特色专业和优势专业。</w:t>
      </w:r>
    </w:p>
    <w:p w:rsidR="00F1293D" w:rsidRPr="00F1293D" w:rsidRDefault="00F1293D" w:rsidP="00F1293D">
      <w:pPr>
        <w:widowControl/>
        <w:adjustRightInd w:val="0"/>
        <w:snapToGrid w:val="0"/>
        <w:spacing w:line="408" w:lineRule="atLeast"/>
        <w:ind w:firstLineChars="400" w:firstLine="800"/>
        <w:jc w:val="center"/>
        <w:rPr>
          <w:rFonts w:ascii="微软雅黑" w:eastAsia="微软雅黑" w:hAnsi="微软雅黑" w:cs="宋体"/>
          <w:color w:val="333333"/>
          <w:kern w:val="0"/>
          <w:sz w:val="20"/>
          <w:szCs w:val="20"/>
        </w:rPr>
      </w:pPr>
      <w:r w:rsidRPr="00F1293D">
        <w:rPr>
          <w:rFonts w:ascii="微软雅黑" w:eastAsia="微软雅黑" w:hAnsi="微软雅黑" w:cs="宋体" w:hint="eastAsia"/>
          <w:color w:val="333333"/>
          <w:kern w:val="0"/>
          <w:sz w:val="20"/>
          <w:szCs w:val="20"/>
        </w:rPr>
        <w:t>  </w:t>
      </w:r>
    </w:p>
    <w:p w:rsidR="00F1293D" w:rsidRPr="00F1293D" w:rsidRDefault="00F1293D" w:rsidP="00F1293D">
      <w:pPr>
        <w:widowControl/>
        <w:adjustRightInd w:val="0"/>
        <w:snapToGrid w:val="0"/>
        <w:spacing w:line="408" w:lineRule="atLeast"/>
        <w:jc w:val="center"/>
        <w:rPr>
          <w:rFonts w:ascii="微软雅黑" w:eastAsia="微软雅黑" w:hAnsi="微软雅黑" w:cs="宋体"/>
          <w:color w:val="333333"/>
          <w:kern w:val="0"/>
          <w:sz w:val="20"/>
          <w:szCs w:val="20"/>
        </w:rPr>
      </w:pPr>
      <w:r w:rsidRPr="00F1293D">
        <w:rPr>
          <w:rFonts w:ascii="Calibri" w:eastAsia="方正隶书简体" w:hAnsi="宋体" w:cs="宋体" w:hint="eastAsia"/>
          <w:b/>
          <w:bCs/>
          <w:color w:val="333333"/>
          <w:kern w:val="0"/>
          <w:sz w:val="44"/>
          <w:szCs w:val="44"/>
        </w:rPr>
        <w:t>合肥工业大学</w:t>
      </w:r>
      <w:r w:rsidRPr="00F1293D">
        <w:rPr>
          <w:rFonts w:cs="宋体" w:hint="eastAsia"/>
          <w:b/>
          <w:bCs/>
          <w:color w:val="000000"/>
          <w:kern w:val="0"/>
          <w:sz w:val="44"/>
          <w:szCs w:val="44"/>
        </w:rPr>
        <w:t>函授站</w:t>
      </w:r>
      <w:r w:rsidRPr="00F1293D">
        <w:rPr>
          <w:rFonts w:ascii="Calibri" w:hAnsi="宋体" w:cs="宋体" w:hint="eastAsia"/>
          <w:b/>
          <w:bCs/>
          <w:color w:val="333333"/>
          <w:kern w:val="0"/>
          <w:sz w:val="44"/>
          <w:szCs w:val="44"/>
        </w:rPr>
        <w:t>点</w:t>
      </w:r>
      <w:r w:rsidRPr="00F1293D">
        <w:rPr>
          <w:rFonts w:cs="宋体" w:hint="eastAsia"/>
          <w:b/>
          <w:bCs/>
          <w:color w:val="000000"/>
          <w:kern w:val="0"/>
          <w:sz w:val="44"/>
          <w:szCs w:val="44"/>
        </w:rPr>
        <w:t>联系方式</w:t>
      </w:r>
    </w:p>
    <w:p w:rsidR="00F1293D" w:rsidRPr="00F1293D" w:rsidRDefault="00F1293D" w:rsidP="00F1293D">
      <w:pPr>
        <w:widowControl/>
        <w:adjustRightInd w:val="0"/>
        <w:snapToGrid w:val="0"/>
        <w:spacing w:line="408" w:lineRule="atLeast"/>
        <w:ind w:firstLineChars="400" w:firstLine="800"/>
        <w:jc w:val="center"/>
        <w:rPr>
          <w:rFonts w:ascii="微软雅黑" w:eastAsia="微软雅黑" w:hAnsi="微软雅黑" w:cs="宋体"/>
          <w:color w:val="333333"/>
          <w:kern w:val="0"/>
          <w:sz w:val="20"/>
          <w:szCs w:val="20"/>
        </w:rPr>
      </w:pPr>
      <w:r w:rsidRPr="00F1293D">
        <w:rPr>
          <w:rFonts w:ascii="微软雅黑" w:eastAsia="微软雅黑" w:hAnsi="微软雅黑" w:cs="宋体" w:hint="eastAsia"/>
          <w:color w:val="333333"/>
          <w:kern w:val="0"/>
          <w:sz w:val="20"/>
          <w:szCs w:val="20"/>
        </w:rPr>
        <w:t>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5" w:type="dxa"/>
          <w:right w:w="105" w:type="dxa"/>
        </w:tblCellMar>
        <w:tblLook w:val="04A0" w:firstRow="1" w:lastRow="0" w:firstColumn="1" w:lastColumn="0" w:noHBand="0" w:noVBand="1"/>
      </w:tblPr>
      <w:tblGrid>
        <w:gridCol w:w="1425"/>
        <w:gridCol w:w="3165"/>
        <w:gridCol w:w="1020"/>
        <w:gridCol w:w="1515"/>
        <w:gridCol w:w="1065"/>
        <w:gridCol w:w="3600"/>
        <w:gridCol w:w="960"/>
        <w:gridCol w:w="1980"/>
      </w:tblGrid>
      <w:tr w:rsidR="00F1293D" w:rsidRPr="00F1293D" w:rsidTr="00F1293D">
        <w:trPr>
          <w:cantSplit/>
          <w:trHeight w:val="375"/>
          <w:jc w:val="center"/>
        </w:trPr>
        <w:tc>
          <w:tcPr>
            <w:tcW w:w="1425" w:type="dxa"/>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195" w:lineRule="atLeast"/>
              <w:ind w:right="-60"/>
              <w:jc w:val="center"/>
              <w:rPr>
                <w:rFonts w:ascii="微软雅黑" w:eastAsia="微软雅黑" w:hAnsi="微软雅黑" w:cs="宋体"/>
                <w:color w:val="444444"/>
                <w:kern w:val="0"/>
                <w:sz w:val="18"/>
                <w:szCs w:val="18"/>
              </w:rPr>
            </w:pPr>
            <w:r w:rsidRPr="00F1293D">
              <w:rPr>
                <w:rFonts w:ascii="黑体" w:eastAsia="黑体" w:hAnsi="黑体" w:cs="宋体" w:hint="eastAsia"/>
                <w:b/>
                <w:bCs/>
                <w:color w:val="444444"/>
                <w:kern w:val="0"/>
                <w:sz w:val="18"/>
                <w:szCs w:val="18"/>
              </w:rPr>
              <w:lastRenderedPageBreak/>
              <w:t>函授站</w:t>
            </w:r>
          </w:p>
        </w:tc>
        <w:tc>
          <w:tcPr>
            <w:tcW w:w="3165"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195" w:lineRule="exact"/>
              <w:jc w:val="center"/>
              <w:rPr>
                <w:rFonts w:ascii="微软雅黑" w:eastAsia="微软雅黑" w:hAnsi="微软雅黑" w:cs="宋体"/>
                <w:color w:val="444444"/>
                <w:kern w:val="0"/>
                <w:sz w:val="18"/>
                <w:szCs w:val="18"/>
              </w:rPr>
            </w:pPr>
            <w:r w:rsidRPr="00F1293D">
              <w:rPr>
                <w:rFonts w:ascii="黑体" w:eastAsia="黑体" w:hAnsi="黑体" w:cs="宋体" w:hint="eastAsia"/>
                <w:b/>
                <w:bCs/>
                <w:color w:val="444444"/>
                <w:kern w:val="0"/>
                <w:sz w:val="18"/>
                <w:szCs w:val="18"/>
              </w:rPr>
              <w:t>地址(邮编)</w:t>
            </w:r>
          </w:p>
        </w:tc>
        <w:tc>
          <w:tcPr>
            <w:tcW w:w="1020"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195" w:lineRule="exact"/>
              <w:jc w:val="center"/>
              <w:rPr>
                <w:rFonts w:ascii="微软雅黑" w:eastAsia="微软雅黑" w:hAnsi="微软雅黑" w:cs="宋体"/>
                <w:color w:val="444444"/>
                <w:kern w:val="0"/>
                <w:sz w:val="18"/>
                <w:szCs w:val="18"/>
              </w:rPr>
            </w:pPr>
            <w:r w:rsidRPr="00F1293D">
              <w:rPr>
                <w:rFonts w:ascii="黑体" w:eastAsia="黑体" w:hAnsi="黑体" w:cs="宋体" w:hint="eastAsia"/>
                <w:b/>
                <w:bCs/>
                <w:color w:val="444444"/>
                <w:kern w:val="0"/>
                <w:sz w:val="18"/>
                <w:szCs w:val="18"/>
              </w:rPr>
              <w:t>联系人</w:t>
            </w:r>
          </w:p>
        </w:tc>
        <w:tc>
          <w:tcPr>
            <w:tcW w:w="1515"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195" w:lineRule="exact"/>
              <w:jc w:val="center"/>
              <w:rPr>
                <w:rFonts w:ascii="微软雅黑" w:eastAsia="微软雅黑" w:hAnsi="微软雅黑" w:cs="宋体"/>
                <w:color w:val="444444"/>
                <w:kern w:val="0"/>
                <w:sz w:val="18"/>
                <w:szCs w:val="18"/>
              </w:rPr>
            </w:pPr>
            <w:r w:rsidRPr="00F1293D">
              <w:rPr>
                <w:rFonts w:ascii="黑体" w:eastAsia="黑体" w:hAnsi="黑体" w:cs="宋体" w:hint="eastAsia"/>
                <w:b/>
                <w:bCs/>
                <w:color w:val="444444"/>
                <w:kern w:val="0"/>
                <w:sz w:val="18"/>
                <w:szCs w:val="18"/>
              </w:rPr>
              <w:t>电话</w:t>
            </w:r>
          </w:p>
        </w:tc>
        <w:tc>
          <w:tcPr>
            <w:tcW w:w="1065"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195" w:lineRule="exact"/>
              <w:jc w:val="center"/>
              <w:rPr>
                <w:rFonts w:ascii="微软雅黑" w:eastAsia="微软雅黑" w:hAnsi="微软雅黑" w:cs="宋体"/>
                <w:color w:val="444444"/>
                <w:kern w:val="0"/>
                <w:sz w:val="18"/>
                <w:szCs w:val="18"/>
              </w:rPr>
            </w:pPr>
            <w:r w:rsidRPr="00F1293D">
              <w:rPr>
                <w:rFonts w:ascii="黑体" w:eastAsia="黑体" w:hAnsi="黑体" w:cs="宋体" w:hint="eastAsia"/>
                <w:b/>
                <w:bCs/>
                <w:color w:val="444444"/>
                <w:kern w:val="0"/>
                <w:sz w:val="18"/>
                <w:szCs w:val="18"/>
              </w:rPr>
              <w:t>函授站</w:t>
            </w:r>
          </w:p>
        </w:tc>
        <w:tc>
          <w:tcPr>
            <w:tcW w:w="3600"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195" w:lineRule="exact"/>
              <w:jc w:val="center"/>
              <w:rPr>
                <w:rFonts w:ascii="微软雅黑" w:eastAsia="微软雅黑" w:hAnsi="微软雅黑" w:cs="宋体"/>
                <w:color w:val="444444"/>
                <w:kern w:val="0"/>
                <w:sz w:val="18"/>
                <w:szCs w:val="18"/>
              </w:rPr>
            </w:pPr>
            <w:r w:rsidRPr="00F1293D">
              <w:rPr>
                <w:rFonts w:ascii="黑体" w:eastAsia="黑体" w:hAnsi="黑体" w:cs="宋体" w:hint="eastAsia"/>
                <w:b/>
                <w:bCs/>
                <w:color w:val="444444"/>
                <w:kern w:val="0"/>
                <w:sz w:val="18"/>
                <w:szCs w:val="18"/>
              </w:rPr>
              <w:t>地址(邮编)</w:t>
            </w:r>
          </w:p>
        </w:tc>
        <w:tc>
          <w:tcPr>
            <w:tcW w:w="960"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195" w:lineRule="exact"/>
              <w:jc w:val="center"/>
              <w:rPr>
                <w:rFonts w:ascii="微软雅黑" w:eastAsia="微软雅黑" w:hAnsi="微软雅黑" w:cs="宋体"/>
                <w:color w:val="444444"/>
                <w:kern w:val="0"/>
                <w:sz w:val="18"/>
                <w:szCs w:val="18"/>
              </w:rPr>
            </w:pPr>
            <w:r w:rsidRPr="00F1293D">
              <w:rPr>
                <w:rFonts w:ascii="黑体" w:eastAsia="黑体" w:hAnsi="黑体" w:cs="宋体" w:hint="eastAsia"/>
                <w:b/>
                <w:bCs/>
                <w:color w:val="444444"/>
                <w:kern w:val="0"/>
                <w:sz w:val="18"/>
                <w:szCs w:val="18"/>
              </w:rPr>
              <w:t>联系人</w:t>
            </w:r>
          </w:p>
        </w:tc>
        <w:tc>
          <w:tcPr>
            <w:tcW w:w="1980" w:type="dxa"/>
            <w:tcBorders>
              <w:top w:val="single" w:sz="12" w:space="0" w:color="000000"/>
              <w:left w:val="single" w:sz="6" w:space="0" w:color="000000"/>
              <w:bottom w:val="single" w:sz="6" w:space="0" w:color="000000"/>
              <w:right w:val="single" w:sz="12" w:space="0" w:color="000000"/>
            </w:tcBorders>
            <w:shd w:val="clear" w:color="auto" w:fill="auto"/>
            <w:vAlign w:val="center"/>
            <w:hideMark/>
          </w:tcPr>
          <w:p w:rsidR="00F1293D" w:rsidRPr="00F1293D" w:rsidRDefault="00F1293D" w:rsidP="00F1293D">
            <w:pPr>
              <w:widowControl/>
              <w:spacing w:line="195" w:lineRule="exact"/>
              <w:jc w:val="center"/>
              <w:rPr>
                <w:rFonts w:ascii="微软雅黑" w:eastAsia="微软雅黑" w:hAnsi="微软雅黑" w:cs="宋体"/>
                <w:color w:val="444444"/>
                <w:kern w:val="0"/>
                <w:sz w:val="18"/>
                <w:szCs w:val="18"/>
              </w:rPr>
            </w:pPr>
            <w:r w:rsidRPr="00F1293D">
              <w:rPr>
                <w:rFonts w:ascii="黑体" w:eastAsia="黑体" w:hAnsi="黑体" w:cs="宋体" w:hint="eastAsia"/>
                <w:b/>
                <w:bCs/>
                <w:color w:val="444444"/>
                <w:kern w:val="0"/>
                <w:sz w:val="18"/>
                <w:szCs w:val="18"/>
              </w:rPr>
              <w:t>电话</w:t>
            </w:r>
          </w:p>
        </w:tc>
      </w:tr>
      <w:tr w:rsidR="00F1293D" w:rsidRPr="00F1293D" w:rsidTr="00F1293D">
        <w:trPr>
          <w:cantSplit/>
          <w:trHeight w:val="630"/>
          <w:jc w:val="center"/>
        </w:trPr>
        <w:tc>
          <w:tcPr>
            <w:tcW w:w="142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bCs/>
                <w:color w:val="444444"/>
                <w:kern w:val="0"/>
                <w:sz w:val="18"/>
                <w:szCs w:val="18"/>
              </w:rPr>
              <w:t>合肥站</w:t>
            </w:r>
          </w:p>
        </w:tc>
        <w:tc>
          <w:tcPr>
            <w:tcW w:w="31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合肥工业大学继续教育学院</w:t>
            </w:r>
          </w:p>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合肥市屯溪路193号</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喻强</w:t>
            </w:r>
          </w:p>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孙学敏</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wordWrap w:val="0"/>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0551-62901172</w:t>
            </w:r>
          </w:p>
          <w:p w:rsidR="00F1293D" w:rsidRPr="00F1293D" w:rsidRDefault="00F1293D" w:rsidP="00F1293D">
            <w:pPr>
              <w:widowControl/>
              <w:wordWrap w:val="0"/>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0551-62901680</w:t>
            </w:r>
          </w:p>
        </w:tc>
        <w:tc>
          <w:tcPr>
            <w:tcW w:w="10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bCs/>
                <w:color w:val="444444"/>
                <w:kern w:val="0"/>
                <w:sz w:val="18"/>
                <w:szCs w:val="18"/>
              </w:rPr>
              <w:t>江汽</w:t>
            </w:r>
          </w:p>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bCs/>
                <w:color w:val="444444"/>
                <w:kern w:val="0"/>
                <w:sz w:val="18"/>
                <w:szCs w:val="18"/>
              </w:rPr>
              <w:t>（委培）</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安徽汽车工业技师学校</w:t>
            </w:r>
          </w:p>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合肥市紫云路99号</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赵有金</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0551-62298669</w:t>
            </w:r>
          </w:p>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13866715931</w:t>
            </w:r>
          </w:p>
        </w:tc>
      </w:tr>
      <w:tr w:rsidR="00F1293D" w:rsidRPr="00F1293D" w:rsidTr="00F1293D">
        <w:trPr>
          <w:cantSplit/>
          <w:trHeight w:val="540"/>
          <w:jc w:val="center"/>
        </w:trPr>
        <w:tc>
          <w:tcPr>
            <w:tcW w:w="142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bCs/>
                <w:color w:val="444444"/>
                <w:kern w:val="0"/>
                <w:sz w:val="18"/>
                <w:szCs w:val="18"/>
              </w:rPr>
              <w:t>安庆站</w:t>
            </w:r>
          </w:p>
        </w:tc>
        <w:tc>
          <w:tcPr>
            <w:tcW w:w="31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安庆市宜秀区委党校</w:t>
            </w:r>
          </w:p>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安庆市青少年宫东路25号</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姚文燕</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0556-5570382</w:t>
            </w:r>
            <w:r w:rsidRPr="00F1293D">
              <w:rPr>
                <w:rFonts w:ascii="宋体" w:hAnsi="宋体" w:cs="宋体" w:hint="eastAsia"/>
                <w:color w:val="444444"/>
                <w:kern w:val="0"/>
                <w:sz w:val="18"/>
                <w:szCs w:val="18"/>
              </w:rPr>
              <w:br/>
              <w:t>   18955695268</w:t>
            </w:r>
          </w:p>
        </w:tc>
        <w:tc>
          <w:tcPr>
            <w:tcW w:w="10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bCs/>
                <w:color w:val="444444"/>
                <w:kern w:val="0"/>
                <w:sz w:val="18"/>
                <w:szCs w:val="18"/>
              </w:rPr>
              <w:t>天长站</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天长市委党校</w:t>
            </w:r>
          </w:p>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天长市千秋大道</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proofErr w:type="gramStart"/>
            <w:r w:rsidRPr="00F1293D">
              <w:rPr>
                <w:rFonts w:ascii="宋体" w:hAnsi="宋体" w:cs="宋体" w:hint="eastAsia"/>
                <w:color w:val="444444"/>
                <w:kern w:val="0"/>
                <w:sz w:val="18"/>
                <w:szCs w:val="18"/>
              </w:rPr>
              <w:t>完谨裕</w:t>
            </w:r>
            <w:proofErr w:type="gramEnd"/>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0550-7025175</w:t>
            </w:r>
            <w:r w:rsidRPr="00F1293D">
              <w:rPr>
                <w:rFonts w:ascii="宋体" w:hAnsi="宋体" w:cs="宋体" w:hint="eastAsia"/>
                <w:color w:val="444444"/>
                <w:kern w:val="0"/>
                <w:sz w:val="18"/>
                <w:szCs w:val="18"/>
              </w:rPr>
              <w:br/>
              <w:t>   18955092789</w:t>
            </w:r>
          </w:p>
        </w:tc>
      </w:tr>
      <w:tr w:rsidR="00F1293D" w:rsidRPr="00F1293D" w:rsidTr="00F1293D">
        <w:trPr>
          <w:cantSplit/>
          <w:trHeight w:val="525"/>
          <w:jc w:val="center"/>
        </w:trPr>
        <w:tc>
          <w:tcPr>
            <w:tcW w:w="142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bCs/>
                <w:color w:val="444444"/>
                <w:kern w:val="0"/>
                <w:sz w:val="18"/>
                <w:szCs w:val="18"/>
              </w:rPr>
              <w:t>芜湖站</w:t>
            </w:r>
          </w:p>
        </w:tc>
        <w:tc>
          <w:tcPr>
            <w:tcW w:w="31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芜湖职业技术学院成人教育部</w:t>
            </w:r>
          </w:p>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芜湖市银湖北路62号</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刘雪松</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0553-5775936</w:t>
            </w:r>
            <w:r w:rsidRPr="00F1293D">
              <w:rPr>
                <w:rFonts w:ascii="宋体" w:hAnsi="宋体" w:cs="宋体" w:hint="eastAsia"/>
                <w:color w:val="444444"/>
                <w:kern w:val="0"/>
                <w:sz w:val="18"/>
                <w:szCs w:val="18"/>
              </w:rPr>
              <w:br/>
              <w:t>   13955396980</w:t>
            </w:r>
          </w:p>
        </w:tc>
        <w:tc>
          <w:tcPr>
            <w:tcW w:w="106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bCs/>
                <w:color w:val="444444"/>
                <w:kern w:val="0"/>
                <w:sz w:val="18"/>
                <w:szCs w:val="18"/>
              </w:rPr>
              <w:t>广东</w:t>
            </w:r>
          </w:p>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bCs/>
                <w:color w:val="444444"/>
                <w:kern w:val="0"/>
                <w:sz w:val="18"/>
                <w:szCs w:val="18"/>
              </w:rPr>
              <w:t>深圳站</w:t>
            </w:r>
          </w:p>
        </w:tc>
        <w:tc>
          <w:tcPr>
            <w:tcW w:w="36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深圳市</w:t>
            </w:r>
            <w:proofErr w:type="gramStart"/>
            <w:r w:rsidRPr="00F1293D">
              <w:rPr>
                <w:rFonts w:ascii="宋体" w:hAnsi="宋体" w:cs="宋体" w:hint="eastAsia"/>
                <w:color w:val="444444"/>
                <w:kern w:val="0"/>
                <w:sz w:val="18"/>
                <w:szCs w:val="18"/>
              </w:rPr>
              <w:t>赣冠职业</w:t>
            </w:r>
            <w:proofErr w:type="gramEnd"/>
            <w:r w:rsidRPr="00F1293D">
              <w:rPr>
                <w:rFonts w:ascii="宋体" w:hAnsi="宋体" w:cs="宋体" w:hint="eastAsia"/>
                <w:color w:val="444444"/>
                <w:kern w:val="0"/>
                <w:sz w:val="18"/>
                <w:szCs w:val="18"/>
              </w:rPr>
              <w:t>培训中心</w:t>
            </w:r>
          </w:p>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广东省深圳市罗湖区深南东路5033号金山大厦（罗湖书城）21楼2108室</w:t>
            </w:r>
          </w:p>
        </w:tc>
        <w:tc>
          <w:tcPr>
            <w:tcW w:w="96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proofErr w:type="gramStart"/>
            <w:r w:rsidRPr="00F1293D">
              <w:rPr>
                <w:rFonts w:ascii="宋体" w:hAnsi="宋体" w:cs="宋体" w:hint="eastAsia"/>
                <w:color w:val="444444"/>
                <w:kern w:val="0"/>
                <w:sz w:val="18"/>
                <w:szCs w:val="18"/>
              </w:rPr>
              <w:t>黄禄英</w:t>
            </w:r>
            <w:proofErr w:type="gramEnd"/>
          </w:p>
        </w:tc>
        <w:tc>
          <w:tcPr>
            <w:tcW w:w="1980" w:type="dxa"/>
            <w:vMerge w:val="restart"/>
            <w:tcBorders>
              <w:top w:val="single" w:sz="6" w:space="0" w:color="000000"/>
              <w:left w:val="single" w:sz="6" w:space="0" w:color="000000"/>
              <w:bottom w:val="single" w:sz="6" w:space="0" w:color="000000"/>
              <w:right w:val="single" w:sz="12"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0755-82073555</w:t>
            </w:r>
          </w:p>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18926796803</w:t>
            </w:r>
          </w:p>
        </w:tc>
      </w:tr>
      <w:tr w:rsidR="00F1293D" w:rsidRPr="00F1293D" w:rsidTr="00F1293D">
        <w:trPr>
          <w:cantSplit/>
          <w:trHeight w:val="585"/>
          <w:jc w:val="center"/>
        </w:trPr>
        <w:tc>
          <w:tcPr>
            <w:tcW w:w="142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proofErr w:type="gramStart"/>
            <w:r w:rsidRPr="00F1293D">
              <w:rPr>
                <w:rFonts w:ascii="宋体" w:hAnsi="宋体" w:cs="宋体" w:hint="eastAsia"/>
                <w:b/>
                <w:bCs/>
                <w:color w:val="444444"/>
                <w:kern w:val="0"/>
                <w:sz w:val="18"/>
                <w:szCs w:val="18"/>
              </w:rPr>
              <w:t>奇瑞公司</w:t>
            </w:r>
            <w:proofErr w:type="gramEnd"/>
          </w:p>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bCs/>
                <w:color w:val="444444"/>
                <w:kern w:val="0"/>
                <w:sz w:val="18"/>
                <w:szCs w:val="18"/>
              </w:rPr>
              <w:t>（委培）</w:t>
            </w:r>
          </w:p>
        </w:tc>
        <w:tc>
          <w:tcPr>
            <w:tcW w:w="31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proofErr w:type="gramStart"/>
            <w:r w:rsidRPr="00F1293D">
              <w:rPr>
                <w:rFonts w:ascii="宋体" w:hAnsi="宋体" w:cs="宋体" w:hint="eastAsia"/>
                <w:color w:val="444444"/>
                <w:kern w:val="0"/>
                <w:sz w:val="18"/>
                <w:szCs w:val="18"/>
              </w:rPr>
              <w:t>奇瑞大学</w:t>
            </w:r>
            <w:proofErr w:type="gramEnd"/>
          </w:p>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芜湖经济开发区长春路8号</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程明</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0553-5923791</w:t>
            </w:r>
            <w:r w:rsidRPr="00F1293D">
              <w:rPr>
                <w:rFonts w:ascii="宋体" w:hAnsi="宋体" w:cs="宋体" w:hint="eastAsia"/>
                <w:color w:val="444444"/>
                <w:kern w:val="0"/>
                <w:sz w:val="18"/>
                <w:szCs w:val="18"/>
              </w:rPr>
              <w:br/>
              <w:t>   15955329846</w:t>
            </w:r>
          </w:p>
        </w:tc>
        <w:tc>
          <w:tcPr>
            <w:tcW w:w="1065" w:type="dxa"/>
            <w:vMerge/>
            <w:tcBorders>
              <w:top w:val="single" w:sz="6" w:space="0" w:color="000000"/>
              <w:left w:val="single" w:sz="6" w:space="0" w:color="000000"/>
              <w:bottom w:val="single" w:sz="6" w:space="0" w:color="000000"/>
              <w:right w:val="single" w:sz="6" w:space="0" w:color="000000"/>
            </w:tcBorders>
            <w:vAlign w:val="center"/>
            <w:hideMark/>
          </w:tcPr>
          <w:p w:rsidR="00F1293D" w:rsidRPr="00F1293D" w:rsidRDefault="00F1293D" w:rsidP="00F1293D">
            <w:pPr>
              <w:widowControl/>
              <w:jc w:val="left"/>
              <w:rPr>
                <w:rFonts w:ascii="微软雅黑" w:eastAsia="微软雅黑" w:hAnsi="微软雅黑" w:cs="宋体"/>
                <w:color w:val="444444"/>
                <w:kern w:val="0"/>
                <w:sz w:val="18"/>
                <w:szCs w:val="18"/>
              </w:rPr>
            </w:pPr>
          </w:p>
        </w:tc>
        <w:tc>
          <w:tcPr>
            <w:tcW w:w="3600" w:type="dxa"/>
            <w:vMerge/>
            <w:tcBorders>
              <w:top w:val="single" w:sz="6" w:space="0" w:color="000000"/>
              <w:left w:val="single" w:sz="6" w:space="0" w:color="000000"/>
              <w:bottom w:val="single" w:sz="6" w:space="0" w:color="000000"/>
              <w:right w:val="single" w:sz="6" w:space="0" w:color="000000"/>
            </w:tcBorders>
            <w:vAlign w:val="center"/>
            <w:hideMark/>
          </w:tcPr>
          <w:p w:rsidR="00F1293D" w:rsidRPr="00F1293D" w:rsidRDefault="00F1293D" w:rsidP="00F1293D">
            <w:pPr>
              <w:widowControl/>
              <w:jc w:val="left"/>
              <w:rPr>
                <w:rFonts w:ascii="微软雅黑" w:eastAsia="微软雅黑" w:hAnsi="微软雅黑" w:cs="宋体"/>
                <w:color w:val="444444"/>
                <w:kern w:val="0"/>
                <w:sz w:val="18"/>
                <w:szCs w:val="18"/>
              </w:rPr>
            </w:pPr>
          </w:p>
        </w:tc>
        <w:tc>
          <w:tcPr>
            <w:tcW w:w="960" w:type="dxa"/>
            <w:vMerge/>
            <w:tcBorders>
              <w:top w:val="single" w:sz="6" w:space="0" w:color="000000"/>
              <w:left w:val="single" w:sz="6" w:space="0" w:color="000000"/>
              <w:bottom w:val="single" w:sz="6" w:space="0" w:color="000000"/>
              <w:right w:val="single" w:sz="6" w:space="0" w:color="000000"/>
            </w:tcBorders>
            <w:vAlign w:val="center"/>
            <w:hideMark/>
          </w:tcPr>
          <w:p w:rsidR="00F1293D" w:rsidRPr="00F1293D" w:rsidRDefault="00F1293D" w:rsidP="00F1293D">
            <w:pPr>
              <w:widowControl/>
              <w:jc w:val="left"/>
              <w:rPr>
                <w:rFonts w:ascii="微软雅黑" w:eastAsia="微软雅黑" w:hAnsi="微软雅黑" w:cs="宋体"/>
                <w:color w:val="444444"/>
                <w:kern w:val="0"/>
                <w:sz w:val="18"/>
                <w:szCs w:val="18"/>
              </w:rPr>
            </w:pPr>
          </w:p>
        </w:tc>
        <w:tc>
          <w:tcPr>
            <w:tcW w:w="1980" w:type="dxa"/>
            <w:vMerge/>
            <w:tcBorders>
              <w:top w:val="single" w:sz="6" w:space="0" w:color="000000"/>
              <w:left w:val="single" w:sz="6" w:space="0" w:color="000000"/>
              <w:bottom w:val="single" w:sz="6" w:space="0" w:color="000000"/>
              <w:right w:val="single" w:sz="12" w:space="0" w:color="000000"/>
            </w:tcBorders>
            <w:vAlign w:val="center"/>
            <w:hideMark/>
          </w:tcPr>
          <w:p w:rsidR="00F1293D" w:rsidRPr="00F1293D" w:rsidRDefault="00F1293D" w:rsidP="00F1293D">
            <w:pPr>
              <w:widowControl/>
              <w:jc w:val="left"/>
              <w:rPr>
                <w:rFonts w:ascii="微软雅黑" w:eastAsia="微软雅黑" w:hAnsi="微软雅黑" w:cs="宋体"/>
                <w:color w:val="444444"/>
                <w:kern w:val="0"/>
                <w:sz w:val="18"/>
                <w:szCs w:val="18"/>
              </w:rPr>
            </w:pPr>
          </w:p>
        </w:tc>
      </w:tr>
      <w:tr w:rsidR="00F1293D" w:rsidRPr="00F1293D" w:rsidTr="00F1293D">
        <w:trPr>
          <w:cantSplit/>
          <w:trHeight w:val="540"/>
          <w:jc w:val="center"/>
        </w:trPr>
        <w:tc>
          <w:tcPr>
            <w:tcW w:w="142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bCs/>
                <w:color w:val="444444"/>
                <w:kern w:val="0"/>
                <w:sz w:val="18"/>
                <w:szCs w:val="18"/>
              </w:rPr>
              <w:t>滁州站</w:t>
            </w:r>
          </w:p>
        </w:tc>
        <w:tc>
          <w:tcPr>
            <w:tcW w:w="31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滁州市人大法制培训中心</w:t>
            </w:r>
          </w:p>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滁州市经济技术开发区会峰西路99号</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张银斌</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0550-2181768</w:t>
            </w:r>
            <w:r w:rsidRPr="00F1293D">
              <w:rPr>
                <w:rFonts w:ascii="宋体" w:hAnsi="宋体" w:cs="宋体" w:hint="eastAsia"/>
                <w:color w:val="444444"/>
                <w:kern w:val="0"/>
                <w:sz w:val="18"/>
                <w:szCs w:val="18"/>
              </w:rPr>
              <w:br/>
              <w:t>   15305507066</w:t>
            </w:r>
          </w:p>
        </w:tc>
        <w:tc>
          <w:tcPr>
            <w:tcW w:w="1065" w:type="dxa"/>
            <w:vMerge/>
            <w:tcBorders>
              <w:top w:val="single" w:sz="6" w:space="0" w:color="000000"/>
              <w:left w:val="single" w:sz="6" w:space="0" w:color="000000"/>
              <w:bottom w:val="single" w:sz="6" w:space="0" w:color="000000"/>
              <w:right w:val="single" w:sz="6" w:space="0" w:color="000000"/>
            </w:tcBorders>
            <w:vAlign w:val="center"/>
            <w:hideMark/>
          </w:tcPr>
          <w:p w:rsidR="00F1293D" w:rsidRPr="00F1293D" w:rsidRDefault="00F1293D" w:rsidP="00F1293D">
            <w:pPr>
              <w:widowControl/>
              <w:jc w:val="left"/>
              <w:rPr>
                <w:rFonts w:ascii="微软雅黑" w:eastAsia="微软雅黑" w:hAnsi="微软雅黑" w:cs="宋体"/>
                <w:color w:val="444444"/>
                <w:kern w:val="0"/>
                <w:sz w:val="18"/>
                <w:szCs w:val="18"/>
              </w:rPr>
            </w:pP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深圳市新资本培训中心</w:t>
            </w:r>
          </w:p>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深圳市南山区桃园西路南山人</w:t>
            </w:r>
            <w:proofErr w:type="gramStart"/>
            <w:r w:rsidRPr="00F1293D">
              <w:rPr>
                <w:rFonts w:ascii="宋体" w:hAnsi="宋体" w:cs="宋体" w:hint="eastAsia"/>
                <w:color w:val="444444"/>
                <w:kern w:val="0"/>
                <w:sz w:val="18"/>
                <w:szCs w:val="18"/>
              </w:rPr>
              <w:t>才大厦</w:t>
            </w:r>
            <w:proofErr w:type="gramEnd"/>
            <w:r w:rsidRPr="00F1293D">
              <w:rPr>
                <w:rFonts w:ascii="宋体" w:hAnsi="宋体" w:cs="宋体" w:hint="eastAsia"/>
                <w:color w:val="444444"/>
                <w:kern w:val="0"/>
                <w:sz w:val="18"/>
                <w:szCs w:val="18"/>
              </w:rPr>
              <w:t>4楼</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周晓星</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0755-26528470</w:t>
            </w:r>
          </w:p>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13590136035</w:t>
            </w:r>
          </w:p>
        </w:tc>
      </w:tr>
      <w:tr w:rsidR="00F1293D" w:rsidRPr="00F1293D" w:rsidTr="00F1293D">
        <w:trPr>
          <w:cantSplit/>
          <w:trHeight w:val="495"/>
          <w:jc w:val="center"/>
        </w:trPr>
        <w:tc>
          <w:tcPr>
            <w:tcW w:w="1425" w:type="dxa"/>
            <w:tcBorders>
              <w:top w:val="single" w:sz="6" w:space="0" w:color="000000"/>
              <w:left w:val="single" w:sz="12" w:space="0" w:color="000000"/>
              <w:bottom w:val="single" w:sz="12" w:space="0" w:color="000000"/>
              <w:right w:val="single" w:sz="6" w:space="0" w:color="000000"/>
            </w:tcBorders>
            <w:shd w:val="clear" w:color="auto" w:fill="auto"/>
            <w:vAlign w:val="center"/>
            <w:hideMark/>
          </w:tcPr>
          <w:p w:rsidR="00F1293D" w:rsidRPr="00F1293D" w:rsidRDefault="00F1293D" w:rsidP="00F1293D">
            <w:pPr>
              <w:widowControl/>
              <w:spacing w:line="384" w:lineRule="atLeast"/>
              <w:jc w:val="center"/>
              <w:rPr>
                <w:rFonts w:ascii="微软雅黑" w:eastAsia="微软雅黑" w:hAnsi="微软雅黑" w:cs="宋体"/>
                <w:color w:val="444444"/>
                <w:kern w:val="0"/>
                <w:sz w:val="18"/>
                <w:szCs w:val="18"/>
              </w:rPr>
            </w:pPr>
            <w:proofErr w:type="gramStart"/>
            <w:r w:rsidRPr="00F1293D">
              <w:rPr>
                <w:rFonts w:ascii="宋体" w:hAnsi="宋体" w:cs="宋体" w:hint="eastAsia"/>
                <w:b/>
                <w:bCs/>
                <w:color w:val="444444"/>
                <w:kern w:val="0"/>
                <w:sz w:val="18"/>
                <w:szCs w:val="18"/>
              </w:rPr>
              <w:t>淮北站</w:t>
            </w:r>
            <w:proofErr w:type="gramEnd"/>
          </w:p>
        </w:tc>
        <w:tc>
          <w:tcPr>
            <w:tcW w:w="3165"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淮北工业学校成人教育中心</w:t>
            </w:r>
          </w:p>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淮北市</w:t>
            </w:r>
            <w:proofErr w:type="gramStart"/>
            <w:r w:rsidRPr="00F1293D">
              <w:rPr>
                <w:rFonts w:ascii="宋体" w:hAnsi="宋体" w:cs="宋体" w:hint="eastAsia"/>
                <w:color w:val="444444"/>
                <w:kern w:val="0"/>
                <w:sz w:val="18"/>
                <w:szCs w:val="18"/>
              </w:rPr>
              <w:t>太山</w:t>
            </w:r>
            <w:proofErr w:type="gramEnd"/>
            <w:r w:rsidRPr="00F1293D">
              <w:rPr>
                <w:rFonts w:ascii="宋体" w:hAnsi="宋体" w:cs="宋体" w:hint="eastAsia"/>
                <w:color w:val="444444"/>
                <w:kern w:val="0"/>
                <w:sz w:val="18"/>
                <w:szCs w:val="18"/>
              </w:rPr>
              <w:t>路1号</w:t>
            </w:r>
          </w:p>
        </w:tc>
        <w:tc>
          <w:tcPr>
            <w:tcW w:w="1020"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rsidR="00F1293D" w:rsidRPr="00F1293D" w:rsidRDefault="00F1293D" w:rsidP="00F1293D">
            <w:pPr>
              <w:widowControl/>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袁自鸣</w:t>
            </w:r>
          </w:p>
        </w:tc>
        <w:tc>
          <w:tcPr>
            <w:tcW w:w="1515"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0561-3896912</w:t>
            </w:r>
            <w:r w:rsidRPr="00F1293D">
              <w:rPr>
                <w:rFonts w:ascii="宋体" w:hAnsi="宋体" w:cs="宋体" w:hint="eastAsia"/>
                <w:color w:val="444444"/>
                <w:kern w:val="0"/>
                <w:sz w:val="18"/>
                <w:szCs w:val="18"/>
              </w:rPr>
              <w:br/>
              <w:t>   18158916636</w:t>
            </w:r>
          </w:p>
        </w:tc>
        <w:tc>
          <w:tcPr>
            <w:tcW w:w="1065"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b/>
                <w:bCs/>
                <w:color w:val="444444"/>
                <w:kern w:val="0"/>
                <w:sz w:val="18"/>
                <w:szCs w:val="18"/>
              </w:rPr>
              <w:t>新疆站</w:t>
            </w:r>
          </w:p>
        </w:tc>
        <w:tc>
          <w:tcPr>
            <w:tcW w:w="3600"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石河子职业技术学院成人与继续教育分院</w:t>
            </w:r>
          </w:p>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新疆石河子市东一路83号</w:t>
            </w:r>
          </w:p>
        </w:tc>
        <w:tc>
          <w:tcPr>
            <w:tcW w:w="960"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rsidR="00F1293D" w:rsidRPr="00F1293D" w:rsidRDefault="00F1293D" w:rsidP="00F1293D">
            <w:pPr>
              <w:widowControl/>
              <w:spacing w:line="384" w:lineRule="atLeast"/>
              <w:jc w:val="center"/>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王国强</w:t>
            </w:r>
          </w:p>
        </w:tc>
        <w:tc>
          <w:tcPr>
            <w:tcW w:w="1980" w:type="dxa"/>
            <w:tcBorders>
              <w:top w:val="single" w:sz="6" w:space="0" w:color="000000"/>
              <w:left w:val="single" w:sz="6" w:space="0" w:color="000000"/>
              <w:bottom w:val="single" w:sz="12" w:space="0" w:color="000000"/>
              <w:right w:val="single" w:sz="12" w:space="0" w:color="000000"/>
            </w:tcBorders>
            <w:shd w:val="clear" w:color="auto" w:fill="auto"/>
            <w:vAlign w:val="center"/>
            <w:hideMark/>
          </w:tcPr>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0993-2059639</w:t>
            </w:r>
          </w:p>
          <w:p w:rsidR="00F1293D" w:rsidRPr="00F1293D" w:rsidRDefault="00F1293D" w:rsidP="00F1293D">
            <w:pPr>
              <w:widowControl/>
              <w:snapToGrid w:val="0"/>
              <w:spacing w:line="384" w:lineRule="atLeast"/>
              <w:jc w:val="left"/>
              <w:rPr>
                <w:rFonts w:ascii="微软雅黑" w:eastAsia="微软雅黑" w:hAnsi="微软雅黑" w:cs="宋体"/>
                <w:color w:val="444444"/>
                <w:kern w:val="0"/>
                <w:sz w:val="18"/>
                <w:szCs w:val="18"/>
              </w:rPr>
            </w:pPr>
            <w:r w:rsidRPr="00F1293D">
              <w:rPr>
                <w:rFonts w:ascii="宋体" w:hAnsi="宋体" w:cs="宋体" w:hint="eastAsia"/>
                <w:color w:val="444444"/>
                <w:kern w:val="0"/>
                <w:sz w:val="18"/>
                <w:szCs w:val="18"/>
              </w:rPr>
              <w:t>13899536050</w:t>
            </w:r>
          </w:p>
        </w:tc>
      </w:tr>
    </w:tbl>
    <w:p w:rsidR="001C0E0C" w:rsidRPr="00117E01" w:rsidRDefault="00F1293D" w:rsidP="00117E01">
      <w:pPr>
        <w:widowControl/>
        <w:spacing w:before="315" w:after="150" w:line="720" w:lineRule="auto"/>
        <w:jc w:val="center"/>
        <w:rPr>
          <w:rFonts w:ascii="微软雅黑" w:eastAsia="微软雅黑" w:hAnsi="微软雅黑" w:cs="宋体"/>
          <w:color w:val="333333"/>
          <w:kern w:val="0"/>
          <w:sz w:val="20"/>
          <w:szCs w:val="20"/>
        </w:rPr>
      </w:pPr>
      <w:r w:rsidRPr="00F1293D">
        <w:rPr>
          <w:rFonts w:ascii="华文隶书" w:eastAsia="华文隶书" w:hAnsi="宋体" w:cs="宋体" w:hint="eastAsia"/>
          <w:b/>
          <w:bCs/>
          <w:color w:val="FF0000"/>
          <w:kern w:val="0"/>
          <w:sz w:val="54"/>
          <w:szCs w:val="50"/>
        </w:rPr>
        <w:t>热忱欢迎各地考生报考合肥工业大学！</w:t>
      </w:r>
    </w:p>
    <w:sectPr w:rsidR="001C0E0C" w:rsidRPr="00117E01" w:rsidSect="00BC43A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方正隶书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60"/>
    <w:rsid w:val="00117E01"/>
    <w:rsid w:val="001C0E0C"/>
    <w:rsid w:val="00734160"/>
    <w:rsid w:val="00BC43AA"/>
    <w:rsid w:val="00D01AE2"/>
    <w:rsid w:val="00E2013E"/>
    <w:rsid w:val="00F1293D"/>
    <w:rsid w:val="00F4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293D"/>
    <w:rPr>
      <w:b/>
      <w:bCs/>
    </w:rPr>
  </w:style>
  <w:style w:type="paragraph" w:styleId="a4">
    <w:name w:val="Balloon Text"/>
    <w:basedOn w:val="a"/>
    <w:link w:val="Char"/>
    <w:uiPriority w:val="99"/>
    <w:semiHidden/>
    <w:unhideWhenUsed/>
    <w:rsid w:val="00F1293D"/>
    <w:rPr>
      <w:sz w:val="18"/>
      <w:szCs w:val="18"/>
    </w:rPr>
  </w:style>
  <w:style w:type="character" w:customStyle="1" w:styleId="Char">
    <w:name w:val="批注框文本 Char"/>
    <w:basedOn w:val="a0"/>
    <w:link w:val="a4"/>
    <w:uiPriority w:val="99"/>
    <w:semiHidden/>
    <w:rsid w:val="00F1293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293D"/>
    <w:rPr>
      <w:b/>
      <w:bCs/>
    </w:rPr>
  </w:style>
  <w:style w:type="paragraph" w:styleId="a4">
    <w:name w:val="Balloon Text"/>
    <w:basedOn w:val="a"/>
    <w:link w:val="Char"/>
    <w:uiPriority w:val="99"/>
    <w:semiHidden/>
    <w:unhideWhenUsed/>
    <w:rsid w:val="00F1293D"/>
    <w:rPr>
      <w:sz w:val="18"/>
      <w:szCs w:val="18"/>
    </w:rPr>
  </w:style>
  <w:style w:type="character" w:customStyle="1" w:styleId="Char">
    <w:name w:val="批注框文本 Char"/>
    <w:basedOn w:val="a0"/>
    <w:link w:val="a4"/>
    <w:uiPriority w:val="99"/>
    <w:semiHidden/>
    <w:rsid w:val="00F1293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945792">
      <w:bodyDiv w:val="1"/>
      <w:marLeft w:val="0"/>
      <w:marRight w:val="0"/>
      <w:marTop w:val="0"/>
      <w:marBottom w:val="0"/>
      <w:divBdr>
        <w:top w:val="none" w:sz="0" w:space="0" w:color="auto"/>
        <w:left w:val="none" w:sz="0" w:space="0" w:color="auto"/>
        <w:bottom w:val="none" w:sz="0" w:space="0" w:color="auto"/>
        <w:right w:val="none" w:sz="0" w:space="0" w:color="auto"/>
      </w:divBdr>
      <w:divsChild>
        <w:div w:id="135537308">
          <w:marLeft w:val="0"/>
          <w:marRight w:val="0"/>
          <w:marTop w:val="0"/>
          <w:marBottom w:val="0"/>
          <w:divBdr>
            <w:top w:val="none" w:sz="0" w:space="0" w:color="auto"/>
            <w:left w:val="none" w:sz="0" w:space="0" w:color="auto"/>
            <w:bottom w:val="none" w:sz="0" w:space="0" w:color="auto"/>
            <w:right w:val="none" w:sz="0" w:space="0" w:color="auto"/>
          </w:divBdr>
          <w:divsChild>
            <w:div w:id="909583923">
              <w:marLeft w:val="0"/>
              <w:marRight w:val="0"/>
              <w:marTop w:val="0"/>
              <w:marBottom w:val="0"/>
              <w:divBdr>
                <w:top w:val="single" w:sz="6" w:space="0" w:color="DDDDDD"/>
                <w:left w:val="single" w:sz="6" w:space="0" w:color="DDDDDD"/>
                <w:bottom w:val="single" w:sz="6" w:space="0" w:color="DDDDDD"/>
                <w:right w:val="single" w:sz="6" w:space="0" w:color="DDDDDD"/>
              </w:divBdr>
              <w:divsChild>
                <w:div w:id="285746707">
                  <w:marLeft w:val="0"/>
                  <w:marRight w:val="0"/>
                  <w:marTop w:val="0"/>
                  <w:marBottom w:val="0"/>
                  <w:divBdr>
                    <w:top w:val="none" w:sz="0" w:space="0" w:color="auto"/>
                    <w:left w:val="none" w:sz="0" w:space="0" w:color="auto"/>
                    <w:bottom w:val="none" w:sz="0" w:space="0" w:color="auto"/>
                    <w:right w:val="none" w:sz="0" w:space="0" w:color="auto"/>
                  </w:divBdr>
                  <w:divsChild>
                    <w:div w:id="2026127051">
                      <w:marLeft w:val="0"/>
                      <w:marRight w:val="0"/>
                      <w:marTop w:val="100"/>
                      <w:marBottom w:val="100"/>
                      <w:divBdr>
                        <w:top w:val="none" w:sz="0" w:space="0" w:color="auto"/>
                        <w:left w:val="none" w:sz="0" w:space="0" w:color="auto"/>
                        <w:bottom w:val="none" w:sz="0" w:space="0" w:color="auto"/>
                        <w:right w:val="none" w:sz="0" w:space="0" w:color="auto"/>
                      </w:divBdr>
                      <w:divsChild>
                        <w:div w:id="491412212">
                          <w:marLeft w:val="0"/>
                          <w:marRight w:val="0"/>
                          <w:marTop w:val="0"/>
                          <w:marBottom w:val="0"/>
                          <w:divBdr>
                            <w:top w:val="none" w:sz="0" w:space="0" w:color="auto"/>
                            <w:left w:val="none" w:sz="0" w:space="0" w:color="auto"/>
                            <w:bottom w:val="none" w:sz="0" w:space="0" w:color="auto"/>
                            <w:right w:val="none" w:sz="0" w:space="0" w:color="auto"/>
                          </w:divBdr>
                          <w:divsChild>
                            <w:div w:id="570121216">
                              <w:marLeft w:val="0"/>
                              <w:marRight w:val="0"/>
                              <w:marTop w:val="0"/>
                              <w:marBottom w:val="0"/>
                              <w:divBdr>
                                <w:top w:val="none" w:sz="0" w:space="0" w:color="auto"/>
                                <w:left w:val="none" w:sz="0" w:space="0" w:color="auto"/>
                                <w:bottom w:val="none" w:sz="0" w:space="0" w:color="auto"/>
                                <w:right w:val="none" w:sz="0" w:space="0" w:color="auto"/>
                              </w:divBdr>
                              <w:divsChild>
                                <w:div w:id="208229116">
                                  <w:marLeft w:val="0"/>
                                  <w:marRight w:val="0"/>
                                  <w:marTop w:val="0"/>
                                  <w:marBottom w:val="0"/>
                                  <w:divBdr>
                                    <w:top w:val="none" w:sz="0" w:space="0" w:color="auto"/>
                                    <w:left w:val="none" w:sz="0" w:space="0" w:color="auto"/>
                                    <w:bottom w:val="none" w:sz="0" w:space="0" w:color="auto"/>
                                    <w:right w:val="none" w:sz="0" w:space="0" w:color="auto"/>
                                  </w:divBdr>
                                  <w:divsChild>
                                    <w:div w:id="4182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jxjy.hfut.edu.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579</Words>
  <Characters>3303</Characters>
  <Application>Microsoft Office Word</Application>
  <DocSecurity>0</DocSecurity>
  <Lines>27</Lines>
  <Paragraphs>7</Paragraphs>
  <ScaleCrop>false</ScaleCrop>
  <Company>Microsoft</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2020-04-13T01:34:00Z</dcterms:created>
  <dcterms:modified xsi:type="dcterms:W3CDTF">2020-04-13T02:45:00Z</dcterms:modified>
</cp:coreProperties>
</file>